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077652">
        <w:trPr>
          <w:trHeight w:val="28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077652">
        <w:trPr>
          <w:trHeight w:val="251"/>
        </w:trPr>
        <w:tc>
          <w:tcPr>
            <w:tcW w:w="144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Segundo trimestre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19</w:t>
            </w:r>
          </w:p>
        </w:tc>
      </w:tr>
      <w:tr w:rsidR="006941D2" w:rsidRPr="006941D2" w:rsidTr="00077652">
        <w:trPr>
          <w:trHeight w:val="310"/>
        </w:trPr>
        <w:tc>
          <w:tcPr>
            <w:tcW w:w="144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18-22 de enero de 2021</w:t>
            </w:r>
          </w:p>
        </w:tc>
      </w:tr>
      <w:tr w:rsidR="006941D2" w:rsidRPr="006941D2" w:rsidTr="00077652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6941D2" w:rsidP="006941D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 w:rsidRPr="006941D2">
              <w:rPr>
                <w:rFonts w:cstheme="minorHAnsi"/>
                <w:spacing w:val="3"/>
                <w:sz w:val="20"/>
                <w:szCs w:val="18"/>
              </w:rPr>
              <w:t>REPASO</w:t>
            </w:r>
          </w:p>
        </w:tc>
      </w:tr>
      <w:tr w:rsidR="006941D2" w:rsidRPr="006941D2" w:rsidTr="00077652">
        <w:trPr>
          <w:trHeight w:val="174"/>
        </w:trPr>
        <w:tc>
          <w:tcPr>
            <w:tcW w:w="1441" w:type="dxa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AF60BC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color w:val="FFFFFF" w:themeColor="background1"/>
              </w:rPr>
              <w:t>Aprendizaje Esperado: Analiza los riesgos de desastre en relación con los procesos naturales y la vulnerabilidad de la población en lugares específicos.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BE585D" w:rsidRDefault="00BE585D" w:rsidP="006941D2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spacing w:val="3"/>
                <w:sz w:val="20"/>
                <w:szCs w:val="18"/>
              </w:rPr>
              <w:t xml:space="preserve">Los programas que se presentarán esta semana son: </w:t>
            </w:r>
          </w:p>
          <w:p w:rsidR="006941D2" w:rsidRPr="00BE585D" w:rsidRDefault="006941D2" w:rsidP="006941D2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>Lunes 18: El clima</w:t>
            </w:r>
          </w:p>
          <w:p w:rsidR="006941D2" w:rsidRPr="00BE585D" w:rsidRDefault="006941D2" w:rsidP="006941D2">
            <w:pPr>
              <w:rPr>
                <w:sz w:val="20"/>
              </w:rPr>
            </w:pPr>
            <w:r w:rsidRPr="00BE585D">
              <w:rPr>
                <w:i/>
                <w:sz w:val="20"/>
              </w:rPr>
              <w:t>Aprendizaje Esperado:</w:t>
            </w:r>
            <w:r w:rsidRPr="00BE585D">
              <w:rPr>
                <w:sz w:val="20"/>
              </w:rPr>
              <w:t xml:space="preserve"> Explica la distribución de los tipos de climas en la Tierra a partir de la relación entre sus elementos y factores. </w:t>
            </w:r>
          </w:p>
          <w:p w:rsidR="006941D2" w:rsidRPr="00BE585D" w:rsidRDefault="006941D2" w:rsidP="006941D2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  <w:r w:rsidRPr="00BE585D">
              <w:rPr>
                <w:i/>
                <w:sz w:val="20"/>
              </w:rPr>
              <w:t>Énfasis:</w:t>
            </w:r>
            <w:r w:rsidRPr="00BE585D">
              <w:rPr>
                <w:sz w:val="20"/>
              </w:rPr>
              <w:t xml:space="preserve"> Distinguir los elementos y factores del clima, así como su distribución en el mundo</w:t>
            </w:r>
          </w:p>
          <w:p w:rsidR="006941D2" w:rsidRPr="00BE585D" w:rsidRDefault="006941D2" w:rsidP="006941D2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</w:p>
          <w:p w:rsidR="006941D2" w:rsidRPr="00BE585D" w:rsidRDefault="006941D2" w:rsidP="006941D2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>Miércoles 20: Explorando las regiones naturales</w:t>
            </w:r>
          </w:p>
          <w:p w:rsidR="006941D2" w:rsidRPr="00BE585D" w:rsidRDefault="006941D2" w:rsidP="006941D2">
            <w:pPr>
              <w:rPr>
                <w:sz w:val="20"/>
              </w:rPr>
            </w:pPr>
            <w:r w:rsidRPr="00BE585D">
              <w:rPr>
                <w:i/>
                <w:sz w:val="20"/>
              </w:rPr>
              <w:t>Aprendizaje Esperado:</w:t>
            </w:r>
            <w:r w:rsidRPr="00BE585D">
              <w:rPr>
                <w:sz w:val="20"/>
              </w:rPr>
              <w:t xml:space="preserve"> Argumenta que la biodiversidad de la Tierra es resultado de las relaciones e interacciones entre los componentes naturales del espacio geográfico. </w:t>
            </w:r>
          </w:p>
          <w:p w:rsidR="006941D2" w:rsidRPr="00BE585D" w:rsidRDefault="006941D2" w:rsidP="006941D2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  <w:r w:rsidRPr="00BE585D">
              <w:rPr>
                <w:i/>
                <w:sz w:val="20"/>
              </w:rPr>
              <w:t>Énfasis:</w:t>
            </w:r>
            <w:r w:rsidRPr="00BE585D">
              <w:rPr>
                <w:sz w:val="20"/>
              </w:rPr>
              <w:t xml:space="preserve"> Reconocer las regiones naturales y algunas de sus características, así como la importancia de la biodiversidad</w:t>
            </w:r>
            <w:r w:rsidRPr="00BE585D"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  <w:t xml:space="preserve"> </w:t>
            </w:r>
          </w:p>
          <w:p w:rsidR="006941D2" w:rsidRPr="00BE585D" w:rsidRDefault="006941D2" w:rsidP="006941D2">
            <w:pPr>
              <w:rPr>
                <w:rFonts w:cstheme="minorHAnsi"/>
                <w:b/>
                <w:color w:val="FF0000"/>
                <w:spacing w:val="3"/>
                <w:sz w:val="20"/>
                <w:szCs w:val="18"/>
              </w:rPr>
            </w:pPr>
          </w:p>
          <w:p w:rsidR="006941D2" w:rsidRPr="00BE585D" w:rsidRDefault="006941D2" w:rsidP="006941D2">
            <w:pPr>
              <w:rPr>
                <w:rFonts w:cstheme="minorHAnsi"/>
                <w:b/>
                <w:spacing w:val="3"/>
                <w:sz w:val="20"/>
                <w:szCs w:val="18"/>
              </w:rPr>
            </w:pPr>
            <w:r w:rsidRPr="00BE585D">
              <w:rPr>
                <w:rFonts w:cstheme="minorHAnsi"/>
                <w:b/>
                <w:spacing w:val="3"/>
                <w:sz w:val="20"/>
                <w:szCs w:val="18"/>
              </w:rPr>
              <w:t>Viernes 22:  Prevención de riesgos y desastres.</w:t>
            </w:r>
          </w:p>
          <w:p w:rsidR="006941D2" w:rsidRPr="00BE585D" w:rsidRDefault="006941D2" w:rsidP="006941D2">
            <w:pPr>
              <w:rPr>
                <w:sz w:val="20"/>
              </w:rPr>
            </w:pPr>
            <w:r w:rsidRPr="00BE585D">
              <w:rPr>
                <w:i/>
                <w:sz w:val="20"/>
              </w:rPr>
              <w:t>Aprendizaje Esperado:</w:t>
            </w:r>
            <w:r w:rsidRPr="00BE585D">
              <w:rPr>
                <w:sz w:val="20"/>
              </w:rPr>
              <w:t xml:space="preserve"> Analiza los riesgos de desastre en relación con los procesos naturales y la vulnerabilidad de la población en lugares específicos. </w:t>
            </w:r>
          </w:p>
          <w:p w:rsidR="006941D2" w:rsidRPr="00BE585D" w:rsidRDefault="006941D2" w:rsidP="006941D2">
            <w:pPr>
              <w:rPr>
                <w:sz w:val="20"/>
              </w:rPr>
            </w:pPr>
            <w:r w:rsidRPr="00BE585D">
              <w:rPr>
                <w:i/>
                <w:sz w:val="20"/>
              </w:rPr>
              <w:t>Énfasis:</w:t>
            </w:r>
            <w:r w:rsidRPr="00BE585D">
              <w:rPr>
                <w:sz w:val="20"/>
              </w:rPr>
              <w:t xml:space="preserve"> Distinguir qué es riesgo, desastre y vulnerabilidad a fin de contribuir en la cultura de la prevención.</w:t>
            </w:r>
          </w:p>
          <w:p w:rsidR="006941D2" w:rsidRPr="006941D2" w:rsidRDefault="006941D2" w:rsidP="006941D2"/>
          <w:p w:rsidR="006941D2" w:rsidRPr="006941D2" w:rsidRDefault="006941D2" w:rsidP="006941D2">
            <w:r>
              <w:rPr>
                <w:b/>
                <w:color w:val="FF0000"/>
              </w:rPr>
              <w:t>Actividad 1</w:t>
            </w:r>
            <w:r w:rsidRPr="006941D2">
              <w:rPr>
                <w:color w:val="FF0000"/>
              </w:rPr>
              <w:t xml:space="preserve">. </w:t>
            </w:r>
            <w:r w:rsidR="00BE585D">
              <w:t>Realiza la lectura</w:t>
            </w:r>
            <w:r w:rsidR="00BE585D" w:rsidRPr="00BE585D">
              <w:t xml:space="preserve"> de las páginas 68-75 de tu libro de geografía</w:t>
            </w:r>
            <w:r w:rsidR="00BE585D">
              <w:rPr>
                <w:color w:val="FF0000"/>
              </w:rPr>
              <w:t xml:space="preserve">. </w:t>
            </w:r>
            <w:r w:rsidR="00ED32FD">
              <w:t xml:space="preserve">Ve el programa del lunes 18 de enero </w:t>
            </w:r>
            <w:r w:rsidRPr="006941D2">
              <w:t>y en tu cuaderno escribe el título, fecha y énfasis del programa y debajo es</w:t>
            </w:r>
            <w:r w:rsidR="00ED32FD">
              <w:t>cribe 5 ideas clave que sean muy importantes de recordar para ese tema, especialmente aquellas que no habías identificado o que te generaban dudas.</w:t>
            </w:r>
          </w:p>
          <w:p w:rsidR="006941D2" w:rsidRPr="006941D2" w:rsidRDefault="006941D2" w:rsidP="006941D2"/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6941D2">
              <w:rPr>
                <w:rFonts w:cstheme="minorHAnsi"/>
                <w:b/>
                <w:spacing w:val="3"/>
                <w:szCs w:val="18"/>
              </w:rPr>
              <w:t>Para</w:t>
            </w:r>
            <w:r w:rsidR="00ED32FD">
              <w:rPr>
                <w:rFonts w:cstheme="minorHAnsi"/>
                <w:b/>
                <w:spacing w:val="3"/>
                <w:szCs w:val="18"/>
              </w:rPr>
              <w:t xml:space="preserve"> retomar e</w:t>
            </w:r>
            <w:r w:rsidRPr="006941D2">
              <w:rPr>
                <w:rFonts w:cstheme="minorHAnsi"/>
                <w:b/>
                <w:spacing w:val="3"/>
                <w:szCs w:val="18"/>
              </w:rPr>
              <w:t xml:space="preserve"> ir avanzando en el tema de Riesgos en la superficie terrestre</w:t>
            </w:r>
            <w:r w:rsidR="00ED32FD">
              <w:rPr>
                <w:rFonts w:cstheme="minorHAnsi"/>
                <w:b/>
                <w:spacing w:val="3"/>
                <w:szCs w:val="18"/>
              </w:rPr>
              <w:t>, llevarás a cabo la</w:t>
            </w:r>
            <w:r w:rsidRPr="006941D2">
              <w:rPr>
                <w:rFonts w:cstheme="minorHAnsi"/>
                <w:b/>
                <w:spacing w:val="3"/>
                <w:szCs w:val="18"/>
              </w:rPr>
              <w:t xml:space="preserve"> siguiente</w:t>
            </w:r>
            <w:r w:rsidR="00ED32FD">
              <w:rPr>
                <w:rFonts w:cstheme="minorHAnsi"/>
                <w:b/>
                <w:spacing w:val="3"/>
                <w:szCs w:val="18"/>
              </w:rPr>
              <w:t xml:space="preserve"> actividad</w:t>
            </w:r>
            <w:r w:rsidRPr="006941D2">
              <w:rPr>
                <w:rFonts w:cstheme="minorHAnsi"/>
                <w:b/>
                <w:spacing w:val="3"/>
                <w:szCs w:val="18"/>
              </w:rPr>
              <w:t>:</w:t>
            </w: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6941D2" w:rsidRPr="006941D2" w:rsidRDefault="006941D2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6941D2">
              <w:rPr>
                <w:rFonts w:cstheme="minorHAnsi"/>
                <w:b/>
                <w:color w:val="FF0000"/>
                <w:spacing w:val="3"/>
                <w:szCs w:val="18"/>
              </w:rPr>
              <w:t>Actividad</w:t>
            </w:r>
            <w:r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2</w:t>
            </w:r>
            <w:r w:rsidRPr="006941D2">
              <w:rPr>
                <w:rFonts w:cstheme="minorHAnsi"/>
                <w:spacing w:val="3"/>
                <w:szCs w:val="18"/>
              </w:rPr>
              <w:t>. Identifica a algún familiar, amigo de la familia o conocido que haya vivido tanto el sismo de 1981 como del 2017 en</w:t>
            </w:r>
            <w:r>
              <w:rPr>
                <w:rFonts w:cstheme="minorHAnsi"/>
                <w:spacing w:val="3"/>
                <w:szCs w:val="18"/>
              </w:rPr>
              <w:t xml:space="preserve"> la ciudad de México para que lo</w:t>
            </w:r>
            <w:r w:rsidRPr="006941D2">
              <w:rPr>
                <w:rFonts w:cstheme="minorHAnsi"/>
                <w:spacing w:val="3"/>
                <w:szCs w:val="18"/>
              </w:rPr>
              <w:t xml:space="preserve"> entrevistes y te platique su experiencia en es</w:t>
            </w:r>
            <w:r>
              <w:rPr>
                <w:rFonts w:cstheme="minorHAnsi"/>
                <w:spacing w:val="3"/>
                <w:szCs w:val="18"/>
              </w:rPr>
              <w:t>os</w:t>
            </w:r>
            <w:r w:rsidRPr="006941D2">
              <w:rPr>
                <w:rFonts w:cstheme="minorHAnsi"/>
                <w:spacing w:val="3"/>
                <w:szCs w:val="18"/>
              </w:rPr>
              <w:t xml:space="preserve"> evento</w:t>
            </w:r>
            <w:r>
              <w:rPr>
                <w:rFonts w:cstheme="minorHAnsi"/>
                <w:spacing w:val="3"/>
                <w:szCs w:val="18"/>
              </w:rPr>
              <w:t>s</w:t>
            </w:r>
            <w:r w:rsidRPr="006941D2">
              <w:rPr>
                <w:rFonts w:cstheme="minorHAnsi"/>
                <w:spacing w:val="3"/>
                <w:szCs w:val="18"/>
              </w:rPr>
              <w:t xml:space="preserve"> sísmico</w:t>
            </w:r>
            <w:r>
              <w:rPr>
                <w:rFonts w:cstheme="minorHAnsi"/>
                <w:spacing w:val="3"/>
                <w:szCs w:val="18"/>
              </w:rPr>
              <w:t>s</w:t>
            </w:r>
            <w:r w:rsidR="001A3A48">
              <w:rPr>
                <w:rFonts w:cstheme="minorHAnsi"/>
                <w:spacing w:val="3"/>
                <w:szCs w:val="18"/>
              </w:rPr>
              <w:t>, gu</w:t>
            </w:r>
            <w:r w:rsidR="000B4269">
              <w:rPr>
                <w:rFonts w:cstheme="minorHAnsi"/>
                <w:spacing w:val="3"/>
                <w:szCs w:val="18"/>
              </w:rPr>
              <w:t>íate con las preguntas de abajo</w:t>
            </w:r>
            <w:r w:rsidRPr="006941D2">
              <w:rPr>
                <w:rFonts w:cstheme="minorHAnsi"/>
                <w:spacing w:val="3"/>
                <w:szCs w:val="18"/>
              </w:rPr>
              <w:t xml:space="preserve">. </w:t>
            </w:r>
            <w:r>
              <w:rPr>
                <w:rFonts w:cstheme="minorHAnsi"/>
                <w:spacing w:val="3"/>
                <w:szCs w:val="18"/>
              </w:rPr>
              <w:t xml:space="preserve">Registra las respuestas en tu cuaderno. </w:t>
            </w:r>
            <w:r w:rsidRPr="006941D2">
              <w:rPr>
                <w:rFonts w:cstheme="minorHAnsi"/>
                <w:spacing w:val="3"/>
                <w:szCs w:val="18"/>
              </w:rPr>
              <w:t xml:space="preserve">Si tu entrevistado o entrevistada no se encuentra cerca, la entrevista puede ser telefónica o por videollamada, </w:t>
            </w:r>
            <w:r w:rsidRPr="00ED32FD">
              <w:rPr>
                <w:rFonts w:cstheme="minorHAnsi"/>
                <w:color w:val="FF0000"/>
                <w:spacing w:val="3"/>
                <w:szCs w:val="18"/>
              </w:rPr>
              <w:t>recuerda no arriesgar tu salud ni la de tu familia</w:t>
            </w:r>
            <w:r w:rsidRPr="006941D2">
              <w:rPr>
                <w:rFonts w:cstheme="minorHAnsi"/>
                <w:spacing w:val="3"/>
                <w:szCs w:val="18"/>
              </w:rPr>
              <w:t>.</w:t>
            </w: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6941D2">
              <w:rPr>
                <w:rFonts w:cstheme="minorHAnsi"/>
                <w:b/>
                <w:spacing w:val="3"/>
                <w:szCs w:val="18"/>
              </w:rPr>
              <w:t>Antes de iniciar tu entrevista, saluda y preséntate a tu entrevistado. Coméntale que la entrevista forma parte de tu actividad de geografía referente a los riesgos en México.</w:t>
            </w: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6941D2">
              <w:rPr>
                <w:rFonts w:cstheme="minorHAnsi"/>
                <w:b/>
                <w:spacing w:val="3"/>
                <w:szCs w:val="18"/>
              </w:rPr>
              <w:t>Recopila los siguientes datos y respuestas</w:t>
            </w: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6941D2">
              <w:rPr>
                <w:rFonts w:cstheme="minorHAnsi"/>
                <w:b/>
                <w:spacing w:val="3"/>
                <w:szCs w:val="18"/>
              </w:rPr>
              <w:t>Nombre: ________________    Edad: ______________   Parentesco o relación: ________________</w:t>
            </w: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¿Dónde se encontraba en el sismo de 1981 y que actividad llevaba a cabo?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¿Qué consecuencias (sociales, económicas, ambientales, políticas) tuvo el sismo en la ciudad de México?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¿Cómo se enteró de los daños que produjo el sismo?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¿Considera que la población y el gobierno estaba preparada para afrontar ese sismo? Si/no, ¿por qué?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¿En dónde estaba y qué hacía cuando se suscitó el sismo del 2017?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¿Colaboró de alguna forma ante la emergencia de cualquiera de los sismos? Si/- ¿cómo?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Normalmente, ¿participa de los simulacros de sismo o algún otro riesgo?, si/ No ¿por qué?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¿Cuál considera que fue la mayor diferencia entre ambos sismos?</w:t>
            </w:r>
          </w:p>
          <w:p w:rsidR="006941D2" w:rsidRPr="001A3A48" w:rsidRDefault="006941D2" w:rsidP="006941D2">
            <w:pPr>
              <w:numPr>
                <w:ilvl w:val="0"/>
                <w:numId w:val="1"/>
              </w:numPr>
              <w:contextualSpacing/>
              <w:jc w:val="both"/>
              <w:rPr>
                <w:rFonts w:cstheme="minorHAnsi"/>
                <w:spacing w:val="3"/>
                <w:szCs w:val="18"/>
              </w:rPr>
            </w:pPr>
            <w:r w:rsidRPr="001A3A48">
              <w:rPr>
                <w:rFonts w:cstheme="minorHAnsi"/>
                <w:spacing w:val="3"/>
                <w:szCs w:val="18"/>
              </w:rPr>
              <w:t>¿Qué medidas de prevención ante sismos conoce o lleva a cabo en un evento de esa naturaleza?</w:t>
            </w:r>
          </w:p>
          <w:p w:rsidR="006941D2" w:rsidRPr="006941D2" w:rsidRDefault="006941D2" w:rsidP="006941D2">
            <w:pPr>
              <w:ind w:left="360"/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6941D2" w:rsidRPr="006941D2" w:rsidRDefault="006941D2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6941D2">
              <w:rPr>
                <w:rFonts w:cstheme="minorHAnsi"/>
                <w:b/>
                <w:spacing w:val="3"/>
                <w:szCs w:val="18"/>
              </w:rPr>
              <w:t xml:space="preserve">Para terminar, agradece a tu entrevistado su tiempo y compartir contigo su experiencia. </w:t>
            </w:r>
          </w:p>
          <w:p w:rsidR="006941D2" w:rsidRPr="006941D2" w:rsidRDefault="006941D2" w:rsidP="006941D2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 w:rsidRPr="006941D2">
              <w:rPr>
                <w:rFonts w:cstheme="minorHAnsi"/>
                <w:b/>
                <w:color w:val="FF0000"/>
                <w:spacing w:val="3"/>
                <w:szCs w:val="18"/>
              </w:rPr>
              <w:t>Fecha de entrega</w:t>
            </w:r>
            <w:r w:rsidR="00D5586F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: miércoles 20 </w:t>
            </w:r>
            <w:bookmarkStart w:id="0" w:name="_GoBack"/>
            <w:bookmarkEnd w:id="0"/>
            <w:r w:rsidRPr="006941D2">
              <w:rPr>
                <w:rFonts w:cstheme="minorHAnsi"/>
                <w:b/>
                <w:color w:val="FF0000"/>
                <w:spacing w:val="3"/>
                <w:szCs w:val="18"/>
              </w:rPr>
              <w:t>de enero de 2020.</w:t>
            </w:r>
            <w:r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523" w:rsidRDefault="00913523" w:rsidP="001A3A48">
      <w:pPr>
        <w:spacing w:after="0" w:line="240" w:lineRule="auto"/>
      </w:pPr>
      <w:r>
        <w:separator/>
      </w:r>
    </w:p>
  </w:endnote>
  <w:endnote w:type="continuationSeparator" w:id="0">
    <w:p w:rsidR="00913523" w:rsidRDefault="00913523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523" w:rsidRDefault="00913523" w:rsidP="001A3A48">
      <w:pPr>
        <w:spacing w:after="0" w:line="240" w:lineRule="auto"/>
      </w:pPr>
      <w:r>
        <w:separator/>
      </w:r>
    </w:p>
  </w:footnote>
  <w:footnote w:type="continuationSeparator" w:id="0">
    <w:p w:rsidR="00913523" w:rsidRDefault="00913523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B4269"/>
    <w:rsid w:val="001A3A48"/>
    <w:rsid w:val="002F21B8"/>
    <w:rsid w:val="0057391E"/>
    <w:rsid w:val="006941D2"/>
    <w:rsid w:val="00826C0B"/>
    <w:rsid w:val="00913523"/>
    <w:rsid w:val="00BE585D"/>
    <w:rsid w:val="00D5586F"/>
    <w:rsid w:val="00D90CCA"/>
    <w:rsid w:val="00E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DB3D5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5</cp:revision>
  <dcterms:created xsi:type="dcterms:W3CDTF">2021-01-01T21:36:00Z</dcterms:created>
  <dcterms:modified xsi:type="dcterms:W3CDTF">2021-01-08T19:42:00Z</dcterms:modified>
</cp:coreProperties>
</file>