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163F" w14:textId="3F20622D" w:rsidR="00731260" w:rsidRDefault="00731260" w:rsidP="00652BF2">
      <w:pPr>
        <w:spacing w:after="0"/>
        <w:jc w:val="center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>Sistemas técnicos</w:t>
      </w:r>
    </w:p>
    <w:p w14:paraId="47F48B67" w14:textId="1AC76799" w:rsidR="00731260" w:rsidRDefault="00731260" w:rsidP="00652BF2">
      <w:pPr>
        <w:spacing w:after="0"/>
        <w:jc w:val="center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>Semana 7, 5 al 9 de octubre</w:t>
      </w:r>
    </w:p>
    <w:p w14:paraId="644C383C" w14:textId="77777777" w:rsidR="00731260" w:rsidRDefault="00731260" w:rsidP="00731260">
      <w:pPr>
        <w:rPr>
          <w:rFonts w:ascii="Times New Roman" w:hAnsi="Times New Roman" w:cs="Times New Roman"/>
          <w:sz w:val="20"/>
          <w:szCs w:val="20"/>
        </w:rPr>
      </w:pPr>
      <w:r w:rsidRPr="00134418">
        <w:rPr>
          <w:rFonts w:ascii="Times New Roman" w:hAnsi="Times New Roman" w:cs="Times New Roman"/>
          <w:b/>
          <w:bCs/>
          <w:sz w:val="20"/>
          <w:szCs w:val="20"/>
        </w:rPr>
        <w:t>Aprendizaje Esperado:</w:t>
      </w:r>
      <w:r w:rsidRPr="00731260">
        <w:rPr>
          <w:rFonts w:ascii="Times New Roman" w:hAnsi="Times New Roman" w:cs="Times New Roman"/>
          <w:sz w:val="20"/>
          <w:szCs w:val="20"/>
        </w:rPr>
        <w:t xml:space="preserve"> Identifica las acciones estratégicas, instrumentales y de control como componentes de la técnica. </w:t>
      </w:r>
    </w:p>
    <w:p w14:paraId="1A2D1E85" w14:textId="4DD7A11A" w:rsidR="00731260" w:rsidRPr="00731260" w:rsidRDefault="00731260" w:rsidP="00731260">
      <w:pPr>
        <w:rPr>
          <w:rFonts w:ascii="Times New Roman" w:hAnsi="Times New Roman" w:cs="Times New Roman"/>
          <w:noProof/>
          <w:sz w:val="20"/>
          <w:szCs w:val="20"/>
        </w:rPr>
      </w:pPr>
      <w:r w:rsidRPr="00134418">
        <w:rPr>
          <w:rFonts w:ascii="Times New Roman" w:hAnsi="Times New Roman" w:cs="Times New Roman"/>
          <w:b/>
          <w:bCs/>
          <w:sz w:val="20"/>
          <w:szCs w:val="20"/>
        </w:rPr>
        <w:t>Énfasis:</w:t>
      </w:r>
      <w:r w:rsidRPr="00731260">
        <w:rPr>
          <w:rFonts w:ascii="Times New Roman" w:hAnsi="Times New Roman" w:cs="Times New Roman"/>
          <w:sz w:val="20"/>
          <w:szCs w:val="20"/>
        </w:rPr>
        <w:t xml:space="preserve"> Aplicar acciones instrumentales en la resolución de problemas.</w:t>
      </w:r>
    </w:p>
    <w:p w14:paraId="548CC6BC" w14:textId="13A5DED0" w:rsidR="00731260" w:rsidRPr="00134418" w:rsidRDefault="00731260" w:rsidP="00731260">
      <w:pPr>
        <w:rPr>
          <w:b/>
          <w:bCs/>
          <w:noProof/>
          <w:color w:val="0070C0"/>
        </w:rPr>
      </w:pPr>
      <w:r w:rsidRPr="00134418">
        <w:rPr>
          <w:b/>
          <w:bCs/>
          <w:noProof/>
          <w:color w:val="0070C0"/>
        </w:rPr>
        <w:t>Revisar los vídeos</w:t>
      </w:r>
      <w:r w:rsidR="00134418">
        <w:rPr>
          <w:b/>
          <w:bCs/>
          <w:noProof/>
          <w:color w:val="0070C0"/>
        </w:rPr>
        <w:t>:</w:t>
      </w:r>
    </w:p>
    <w:p w14:paraId="6FED608E" w14:textId="40D86AA0" w:rsidR="00731260" w:rsidRDefault="00731260" w:rsidP="00731260">
      <w:pPr>
        <w:rPr>
          <w:noProof/>
        </w:rPr>
      </w:pPr>
      <w:r>
        <w:rPr>
          <w:noProof/>
        </w:rPr>
        <w:t xml:space="preserve">La Electricidad </w:t>
      </w:r>
      <w:hyperlink r:id="rId6" w:history="1">
        <w:r w:rsidRPr="00002C4C">
          <w:rPr>
            <w:rStyle w:val="Hipervnculo"/>
            <w:noProof/>
          </w:rPr>
          <w:t>https://youtu.be/ApCu6mVBSs0</w:t>
        </w:r>
      </w:hyperlink>
    </w:p>
    <w:p w14:paraId="4CCB54C1" w14:textId="1EBFEDE3" w:rsidR="00731260" w:rsidRDefault="00731260" w:rsidP="00731260">
      <w:r w:rsidRPr="004D7049">
        <w:t>Video Innovación técnica y desarrollo sustentable</w:t>
      </w:r>
      <w:r>
        <w:t xml:space="preserve"> </w:t>
      </w:r>
      <w:hyperlink r:id="rId7" w:history="1">
        <w:r w:rsidRPr="00002C4C">
          <w:rPr>
            <w:rStyle w:val="Hipervnculo"/>
          </w:rPr>
          <w:t>https://youtu.be/7R0jKpf7liw</w:t>
        </w:r>
      </w:hyperlink>
    </w:p>
    <w:p w14:paraId="3B05B38A" w14:textId="77777777" w:rsidR="0052003E" w:rsidRDefault="00731260" w:rsidP="002463EC">
      <w:pPr>
        <w:jc w:val="both"/>
      </w:pPr>
      <w:r>
        <w:t xml:space="preserve">Realizar una infografía </w:t>
      </w:r>
      <w:r w:rsidR="00652BF2">
        <w:t>en una hoja blanca</w:t>
      </w:r>
      <w:r w:rsidR="002463EC">
        <w:t xml:space="preserve"> o de </w:t>
      </w:r>
    </w:p>
    <w:p w14:paraId="4A3064BD" w14:textId="66E6B048" w:rsidR="00731260" w:rsidRDefault="002463EC" w:rsidP="002463EC">
      <w:pPr>
        <w:jc w:val="both"/>
      </w:pPr>
      <w:r>
        <w:t>color</w:t>
      </w:r>
      <w:r w:rsidR="00652BF2">
        <w:t xml:space="preserve"> tamaño carta </w:t>
      </w:r>
      <w:r>
        <w:t>utilizar</w:t>
      </w:r>
      <w:r w:rsidR="00652BF2">
        <w:t xml:space="preserve"> recortes o dibujos, si está en tus posibilidades, realizarlo en forma </w:t>
      </w:r>
      <w:r w:rsidR="00134418">
        <w:t>digital, tema</w:t>
      </w:r>
      <w:r w:rsidR="00731260">
        <w:t xml:space="preserve"> de sistemas técnicos en electricidad.</w:t>
      </w:r>
    </w:p>
    <w:p w14:paraId="3D9586F2" w14:textId="36737647" w:rsidR="00731260" w:rsidRPr="00731260" w:rsidRDefault="00731260" w:rsidP="00731260">
      <w:pPr>
        <w:rPr>
          <w:b/>
          <w:bCs/>
          <w:color w:val="0070C0"/>
          <w:u w:val="single"/>
        </w:rPr>
      </w:pPr>
      <w:r w:rsidRPr="00731260">
        <w:rPr>
          <w:b/>
          <w:bCs/>
          <w:color w:val="0070C0"/>
          <w:u w:val="single"/>
        </w:rPr>
        <w:t>Elementos de la infografía:</w:t>
      </w:r>
    </w:p>
    <w:p w14:paraId="2C66B50D" w14:textId="31BF498C" w:rsidR="00731260" w:rsidRDefault="003455A0" w:rsidP="00731260">
      <w:pPr>
        <w:jc w:val="both"/>
      </w:pPr>
      <w:r w:rsidRPr="00731260">
        <w:rPr>
          <w:b/>
          <w:bCs/>
        </w:rPr>
        <w:t>Títul</w:t>
      </w:r>
      <w:r>
        <w:rPr>
          <w:b/>
          <w:bCs/>
        </w:rPr>
        <w:t>o</w:t>
      </w:r>
      <w:r w:rsidR="00731260" w:rsidRPr="00731260">
        <w:rPr>
          <w:b/>
          <w:bCs/>
        </w:rPr>
        <w:t>:</w:t>
      </w:r>
      <w:r w:rsidR="00731260">
        <w:t xml:space="preserve"> Resume la información visual y textual que se presenta en la infografía. Es directo, breve y expreso. Si se considera conveniente puede acompañarse de una bajada o subtítulo en el que se indique el tema a tratar, pero es opcional. </w:t>
      </w:r>
    </w:p>
    <w:p w14:paraId="7B3C83F8" w14:textId="77777777" w:rsidR="00731260" w:rsidRDefault="00731260" w:rsidP="00731260">
      <w:pPr>
        <w:jc w:val="both"/>
      </w:pPr>
      <w:r w:rsidRPr="00731260">
        <w:rPr>
          <w:b/>
          <w:bCs/>
        </w:rPr>
        <w:t>Texto:</w:t>
      </w:r>
      <w:r>
        <w:t xml:space="preserve"> Proporciona al lector en forma breve toda la explicación necesaria para comprender lo que la imagen no puede expresar. </w:t>
      </w:r>
    </w:p>
    <w:p w14:paraId="5B9FAF89" w14:textId="113E38AE" w:rsidR="00731260" w:rsidRDefault="00731260" w:rsidP="00731260">
      <w:pPr>
        <w:jc w:val="both"/>
      </w:pPr>
      <w:r w:rsidRPr="00731260">
        <w:rPr>
          <w:b/>
          <w:bCs/>
        </w:rPr>
        <w:t>Cuerpo:</w:t>
      </w:r>
      <w:r>
        <w:t xml:space="preserve"> Contiene la información visual que puede presentarse a través de gráficos, mapas, cuadros estadísticos, diagramas, imágenes, tablas, etc. Dentro de la información visual siempre hay una imagen central que prevalece por su ubicación o tamaño sobre las demás y de la cual se desprenden otros gráficos o textos. </w:t>
      </w:r>
    </w:p>
    <w:p w14:paraId="318E7246" w14:textId="1B112A0F" w:rsidR="00731260" w:rsidRDefault="00731260" w:rsidP="00731260">
      <w:pPr>
        <w:jc w:val="both"/>
      </w:pPr>
      <w:r w:rsidRPr="00C86B49">
        <w:rPr>
          <w:b/>
          <w:bCs/>
        </w:rPr>
        <w:t>Crédito:</w:t>
      </w:r>
      <w:r>
        <w:t xml:space="preserve"> Señala el nombre del autor o autores de la infografía, tanto del diseño como de la investigación. </w:t>
      </w:r>
    </w:p>
    <w:p w14:paraId="7D869C36" w14:textId="7D83E248" w:rsidR="00731260" w:rsidRPr="00C86B49" w:rsidRDefault="00652BF2" w:rsidP="00731260">
      <w:pPr>
        <w:rPr>
          <w:b/>
          <w:bCs/>
          <w:color w:val="0070C0"/>
        </w:rPr>
      </w:pPr>
      <w:r w:rsidRPr="00C86B49">
        <w:rPr>
          <w:b/>
          <w:b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3F312AB4" wp14:editId="060A2A67">
            <wp:simplePos x="0" y="0"/>
            <wp:positionH relativeFrom="column">
              <wp:posOffset>1357976</wp:posOffset>
            </wp:positionH>
            <wp:positionV relativeFrom="paragraph">
              <wp:posOffset>231428</wp:posOffset>
            </wp:positionV>
            <wp:extent cx="3719830" cy="2315210"/>
            <wp:effectExtent l="0" t="0" r="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260" w:rsidRPr="00C86B49">
        <w:rPr>
          <w:b/>
          <w:bCs/>
          <w:color w:val="0070C0"/>
        </w:rPr>
        <w:t>Presento un ejemplo</w:t>
      </w:r>
      <w:r w:rsidRPr="00C86B49">
        <w:rPr>
          <w:b/>
          <w:bCs/>
          <w:color w:val="0070C0"/>
        </w:rPr>
        <w:t>:</w:t>
      </w:r>
    </w:p>
    <w:p w14:paraId="2F7F3C18" w14:textId="407E7C3E" w:rsidR="00731260" w:rsidRDefault="00731260" w:rsidP="00731260"/>
    <w:p w14:paraId="28E8D231" w14:textId="49BB4ECB" w:rsidR="00303ED4" w:rsidRPr="008868EA" w:rsidRDefault="008868EA" w:rsidP="008868E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Ver programa de TV en la fecha correspondiente, escribe brevemente la idea principal.</w:t>
      </w:r>
    </w:p>
    <w:p w14:paraId="42F32DF7" w14:textId="50E39482" w:rsidR="002463EC" w:rsidRDefault="002463EC">
      <w:r>
        <w:t>Evaluación:</w:t>
      </w:r>
    </w:p>
    <w:p w14:paraId="45C53191" w14:textId="00B86803" w:rsidR="002463EC" w:rsidRDefault="002463EC">
      <w:r>
        <w:t>Rubrica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4"/>
        <w:gridCol w:w="1449"/>
        <w:gridCol w:w="1559"/>
        <w:gridCol w:w="1559"/>
        <w:gridCol w:w="1276"/>
      </w:tblGrid>
      <w:tr w:rsidR="003F4DAB" w14:paraId="00B9C96E" w14:textId="2FC28DAB" w:rsidTr="00C44D7A">
        <w:tc>
          <w:tcPr>
            <w:tcW w:w="2374" w:type="dxa"/>
            <w:vMerge w:val="restart"/>
            <w:shd w:val="clear" w:color="auto" w:fill="00B0F0"/>
          </w:tcPr>
          <w:p w14:paraId="34622C7B" w14:textId="4D4327F6" w:rsidR="003F4DAB" w:rsidRDefault="003F4DAB" w:rsidP="003F4DAB">
            <w:pPr>
              <w:jc w:val="center"/>
            </w:pPr>
            <w:r>
              <w:t>Parámetros</w:t>
            </w:r>
          </w:p>
        </w:tc>
        <w:tc>
          <w:tcPr>
            <w:tcW w:w="5843" w:type="dxa"/>
            <w:gridSpan w:val="4"/>
            <w:shd w:val="clear" w:color="auto" w:fill="8EAADB" w:themeFill="accent1" w:themeFillTint="99"/>
          </w:tcPr>
          <w:p w14:paraId="55C19A9B" w14:textId="6BFA56EB" w:rsidR="003F4DAB" w:rsidRDefault="003F4DAB" w:rsidP="007A5226">
            <w:pPr>
              <w:jc w:val="center"/>
            </w:pPr>
            <w:r>
              <w:t>Ponderación</w:t>
            </w:r>
          </w:p>
        </w:tc>
      </w:tr>
      <w:tr w:rsidR="003F4DAB" w14:paraId="75A075C2" w14:textId="7F552311" w:rsidTr="00E72A1C">
        <w:tc>
          <w:tcPr>
            <w:tcW w:w="2374" w:type="dxa"/>
            <w:vMerge/>
            <w:shd w:val="clear" w:color="auto" w:fill="00B0F0"/>
          </w:tcPr>
          <w:p w14:paraId="4A5412EF" w14:textId="77777777" w:rsidR="003F4DAB" w:rsidRDefault="003F4DAB"/>
        </w:tc>
        <w:tc>
          <w:tcPr>
            <w:tcW w:w="1449" w:type="dxa"/>
            <w:shd w:val="clear" w:color="auto" w:fill="D5DCE4" w:themeFill="text2" w:themeFillTint="33"/>
          </w:tcPr>
          <w:p w14:paraId="166735B7" w14:textId="400D9841" w:rsidR="003F4DAB" w:rsidRDefault="003F4DAB">
            <w:r>
              <w:t>3 parámetros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0846D9F" w14:textId="5FA16C68" w:rsidR="003F4DAB" w:rsidRDefault="003F4DAB">
            <w:r>
              <w:t>2 parámetros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36E32D2" w14:textId="086BEAE3" w:rsidR="003F4DAB" w:rsidRDefault="003F4DAB">
            <w:r>
              <w:t>1 parámetros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02F3F90" w14:textId="43A79B4B" w:rsidR="003F4DAB" w:rsidRDefault="003F4DAB">
            <w:r>
              <w:t>No entrego</w:t>
            </w:r>
          </w:p>
        </w:tc>
      </w:tr>
      <w:tr w:rsidR="003F4DAB" w14:paraId="116E514E" w14:textId="2FA61882" w:rsidTr="003F4DAB">
        <w:tc>
          <w:tcPr>
            <w:tcW w:w="2374" w:type="dxa"/>
          </w:tcPr>
          <w:p w14:paraId="56DD34B6" w14:textId="0B78A523" w:rsidR="003F4DAB" w:rsidRDefault="003F4DAB">
            <w:r>
              <w:t xml:space="preserve">información </w:t>
            </w:r>
            <w:r w:rsidR="0096524D">
              <w:t xml:space="preserve">correcta </w:t>
            </w:r>
            <w:r>
              <w:t>de elementos técnicos</w:t>
            </w:r>
          </w:p>
        </w:tc>
        <w:tc>
          <w:tcPr>
            <w:tcW w:w="1449" w:type="dxa"/>
            <w:vMerge w:val="restart"/>
          </w:tcPr>
          <w:p w14:paraId="5887DEF5" w14:textId="77777777" w:rsidR="003F4DAB" w:rsidRDefault="003F4DAB" w:rsidP="003F4DAB">
            <w:pPr>
              <w:jc w:val="center"/>
            </w:pPr>
          </w:p>
          <w:p w14:paraId="53143FA7" w14:textId="77777777" w:rsidR="003F4DAB" w:rsidRDefault="003F4DAB" w:rsidP="003F4DAB">
            <w:pPr>
              <w:jc w:val="center"/>
            </w:pPr>
          </w:p>
          <w:p w14:paraId="7F3C01B4" w14:textId="4ADAC77A" w:rsidR="003F4DAB" w:rsidRDefault="003F4DAB" w:rsidP="003F4DAB">
            <w:pPr>
              <w:jc w:val="center"/>
            </w:pPr>
            <w:r>
              <w:t>10 puntos</w:t>
            </w:r>
          </w:p>
        </w:tc>
        <w:tc>
          <w:tcPr>
            <w:tcW w:w="1559" w:type="dxa"/>
            <w:vMerge w:val="restart"/>
          </w:tcPr>
          <w:p w14:paraId="202337E3" w14:textId="77777777" w:rsidR="003F4DAB" w:rsidRDefault="003F4DAB" w:rsidP="003F4DAB">
            <w:pPr>
              <w:jc w:val="center"/>
            </w:pPr>
          </w:p>
          <w:p w14:paraId="32FE4666" w14:textId="77777777" w:rsidR="003F4DAB" w:rsidRDefault="003F4DAB" w:rsidP="003F4DAB">
            <w:pPr>
              <w:jc w:val="center"/>
            </w:pPr>
          </w:p>
          <w:p w14:paraId="3C1A638E" w14:textId="0223D064" w:rsidR="003F4DAB" w:rsidRDefault="003F4DAB" w:rsidP="003F4DAB">
            <w:pPr>
              <w:jc w:val="center"/>
            </w:pPr>
            <w:r>
              <w:t>8 puntos</w:t>
            </w:r>
          </w:p>
        </w:tc>
        <w:tc>
          <w:tcPr>
            <w:tcW w:w="1559" w:type="dxa"/>
            <w:vMerge w:val="restart"/>
          </w:tcPr>
          <w:p w14:paraId="1D763900" w14:textId="77777777" w:rsidR="003F4DAB" w:rsidRDefault="003F4DAB" w:rsidP="003F4DAB">
            <w:pPr>
              <w:jc w:val="center"/>
            </w:pPr>
          </w:p>
          <w:p w14:paraId="440D4CC8" w14:textId="77777777" w:rsidR="003F4DAB" w:rsidRDefault="003F4DAB" w:rsidP="003F4DAB">
            <w:pPr>
              <w:jc w:val="center"/>
            </w:pPr>
          </w:p>
          <w:p w14:paraId="5B6A2084" w14:textId="5B7574C3" w:rsidR="003F4DAB" w:rsidRDefault="003F4DAB" w:rsidP="003F4DAB">
            <w:pPr>
              <w:jc w:val="center"/>
            </w:pPr>
            <w:r>
              <w:t>6 puntos</w:t>
            </w:r>
          </w:p>
        </w:tc>
        <w:tc>
          <w:tcPr>
            <w:tcW w:w="1276" w:type="dxa"/>
            <w:vMerge w:val="restart"/>
          </w:tcPr>
          <w:p w14:paraId="4A88F73C" w14:textId="77777777" w:rsidR="003F4DAB" w:rsidRDefault="003F4DAB" w:rsidP="003F4DAB">
            <w:pPr>
              <w:jc w:val="center"/>
            </w:pPr>
          </w:p>
          <w:p w14:paraId="2036229C" w14:textId="77777777" w:rsidR="003F4DAB" w:rsidRDefault="003F4DAB" w:rsidP="003F4DAB">
            <w:pPr>
              <w:jc w:val="center"/>
            </w:pPr>
          </w:p>
          <w:p w14:paraId="1206F89D" w14:textId="0381A8D2" w:rsidR="003F4DAB" w:rsidRDefault="003F4DAB" w:rsidP="003F4DAB">
            <w:pPr>
              <w:jc w:val="center"/>
            </w:pPr>
            <w:r>
              <w:t>0 puntos</w:t>
            </w:r>
          </w:p>
        </w:tc>
      </w:tr>
      <w:tr w:rsidR="003F4DAB" w14:paraId="40B8B49E" w14:textId="307C688B" w:rsidTr="003F4DAB">
        <w:tc>
          <w:tcPr>
            <w:tcW w:w="2374" w:type="dxa"/>
          </w:tcPr>
          <w:p w14:paraId="5273C450" w14:textId="79F7DE4C" w:rsidR="003F4DAB" w:rsidRDefault="003F4DAB">
            <w:r>
              <w:t>Presenta imágenes</w:t>
            </w:r>
            <w:r w:rsidR="009B6B0B">
              <w:t xml:space="preserve"> adecuadas</w:t>
            </w:r>
            <w:r w:rsidR="00EF34FD">
              <w:t xml:space="preserve"> al tema</w:t>
            </w:r>
          </w:p>
        </w:tc>
        <w:tc>
          <w:tcPr>
            <w:tcW w:w="1449" w:type="dxa"/>
            <w:vMerge/>
          </w:tcPr>
          <w:p w14:paraId="3E3F02F6" w14:textId="1E8B13EB" w:rsidR="003F4DAB" w:rsidRDefault="003F4DAB" w:rsidP="003F4DAB">
            <w:pPr>
              <w:jc w:val="center"/>
            </w:pPr>
          </w:p>
        </w:tc>
        <w:tc>
          <w:tcPr>
            <w:tcW w:w="1559" w:type="dxa"/>
            <w:vMerge/>
          </w:tcPr>
          <w:p w14:paraId="12615F4D" w14:textId="77777777" w:rsidR="003F4DAB" w:rsidRDefault="003F4DAB" w:rsidP="003F4DAB">
            <w:pPr>
              <w:jc w:val="center"/>
            </w:pPr>
          </w:p>
        </w:tc>
        <w:tc>
          <w:tcPr>
            <w:tcW w:w="1559" w:type="dxa"/>
            <w:vMerge/>
          </w:tcPr>
          <w:p w14:paraId="3C91CED6" w14:textId="77777777" w:rsidR="003F4DAB" w:rsidRDefault="003F4DAB" w:rsidP="003F4DAB">
            <w:pPr>
              <w:jc w:val="center"/>
            </w:pPr>
          </w:p>
        </w:tc>
        <w:tc>
          <w:tcPr>
            <w:tcW w:w="1276" w:type="dxa"/>
            <w:vMerge/>
          </w:tcPr>
          <w:p w14:paraId="2FC3573E" w14:textId="79712BD8" w:rsidR="003F4DAB" w:rsidRDefault="003F4DAB" w:rsidP="003F4DAB">
            <w:pPr>
              <w:jc w:val="center"/>
            </w:pPr>
          </w:p>
        </w:tc>
      </w:tr>
      <w:tr w:rsidR="003F4DAB" w14:paraId="2F760AB5" w14:textId="73F6A895" w:rsidTr="003F4DAB">
        <w:tc>
          <w:tcPr>
            <w:tcW w:w="2374" w:type="dxa"/>
          </w:tcPr>
          <w:p w14:paraId="6D2533A7" w14:textId="4B3CC705" w:rsidR="003F4DAB" w:rsidRDefault="0096524D">
            <w:r>
              <w:t>Trabajo presentable</w:t>
            </w:r>
          </w:p>
        </w:tc>
        <w:tc>
          <w:tcPr>
            <w:tcW w:w="1449" w:type="dxa"/>
            <w:vMerge/>
          </w:tcPr>
          <w:p w14:paraId="473B76DE" w14:textId="018F6E1B" w:rsidR="003F4DAB" w:rsidRDefault="003F4DAB"/>
        </w:tc>
        <w:tc>
          <w:tcPr>
            <w:tcW w:w="1559" w:type="dxa"/>
            <w:vMerge/>
          </w:tcPr>
          <w:p w14:paraId="4F4BFD63" w14:textId="77777777" w:rsidR="003F4DAB" w:rsidRDefault="003F4DAB"/>
        </w:tc>
        <w:tc>
          <w:tcPr>
            <w:tcW w:w="1559" w:type="dxa"/>
            <w:vMerge/>
          </w:tcPr>
          <w:p w14:paraId="31449788" w14:textId="77777777" w:rsidR="003F4DAB" w:rsidRDefault="003F4DAB"/>
        </w:tc>
        <w:tc>
          <w:tcPr>
            <w:tcW w:w="1276" w:type="dxa"/>
            <w:vMerge/>
          </w:tcPr>
          <w:p w14:paraId="58AE4BC5" w14:textId="05ABF0A3" w:rsidR="003F4DAB" w:rsidRDefault="003F4DAB"/>
        </w:tc>
      </w:tr>
    </w:tbl>
    <w:p w14:paraId="3D7AD970" w14:textId="51E61FB0" w:rsidR="002463EC" w:rsidRDefault="002463EC"/>
    <w:p w14:paraId="32CA1533" w14:textId="2460E761" w:rsidR="003F4DAB" w:rsidRDefault="003F4DAB"/>
    <w:sectPr w:rsidR="003F4D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232F" w14:textId="77777777" w:rsidR="009169B0" w:rsidRDefault="009169B0" w:rsidP="005E43AA">
      <w:pPr>
        <w:spacing w:after="0" w:line="240" w:lineRule="auto"/>
      </w:pPr>
      <w:r>
        <w:separator/>
      </w:r>
    </w:p>
  </w:endnote>
  <w:endnote w:type="continuationSeparator" w:id="0">
    <w:p w14:paraId="51F6CD27" w14:textId="77777777" w:rsidR="009169B0" w:rsidRDefault="009169B0" w:rsidP="005E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FF90" w14:textId="77777777" w:rsidR="005E43AA" w:rsidRDefault="005E43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EDF1E" w14:textId="77777777" w:rsidR="005E43AA" w:rsidRDefault="005E43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DC019" w14:textId="77777777" w:rsidR="005E43AA" w:rsidRDefault="005E4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549F" w14:textId="77777777" w:rsidR="009169B0" w:rsidRDefault="009169B0" w:rsidP="005E43AA">
      <w:pPr>
        <w:spacing w:after="0" w:line="240" w:lineRule="auto"/>
      </w:pPr>
      <w:r>
        <w:separator/>
      </w:r>
    </w:p>
  </w:footnote>
  <w:footnote w:type="continuationSeparator" w:id="0">
    <w:p w14:paraId="5911DD17" w14:textId="77777777" w:rsidR="009169B0" w:rsidRDefault="009169B0" w:rsidP="005E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0FFE" w14:textId="77777777" w:rsidR="005E43AA" w:rsidRDefault="005E43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5350" w14:textId="77777777" w:rsidR="005E43AA" w:rsidRDefault="005E43AA" w:rsidP="005E43AA">
    <w:pPr>
      <w:pStyle w:val="Encabezado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bCs/>
        <w:i/>
        <w:iCs/>
        <w:sz w:val="16"/>
        <w:szCs w:val="16"/>
      </w:rPr>
      <w:t>José Alejandro Jiménez Hernández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center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 Diseño de Circuitos Eléctricos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right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ciclo escolar 2020-2021</w:t>
    </w:r>
  </w:p>
  <w:p w14:paraId="5E72BE37" w14:textId="03AAC1C9" w:rsidR="005E43AA" w:rsidRDefault="005E43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CFC64" w14:textId="77777777" w:rsidR="005E43AA" w:rsidRDefault="005E4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5C"/>
    <w:rsid w:val="00134418"/>
    <w:rsid w:val="002463EC"/>
    <w:rsid w:val="00303ED4"/>
    <w:rsid w:val="003455A0"/>
    <w:rsid w:val="0039005C"/>
    <w:rsid w:val="003F4DAB"/>
    <w:rsid w:val="0040720E"/>
    <w:rsid w:val="0052003E"/>
    <w:rsid w:val="005E43AA"/>
    <w:rsid w:val="00652BF2"/>
    <w:rsid w:val="00731260"/>
    <w:rsid w:val="007A5226"/>
    <w:rsid w:val="008868EA"/>
    <w:rsid w:val="009169B0"/>
    <w:rsid w:val="0096524D"/>
    <w:rsid w:val="009B6B0B"/>
    <w:rsid w:val="00A5205C"/>
    <w:rsid w:val="00C44D7A"/>
    <w:rsid w:val="00C86B49"/>
    <w:rsid w:val="00DB25CD"/>
    <w:rsid w:val="00E72A1C"/>
    <w:rsid w:val="00E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574"/>
  <w15:chartTrackingRefBased/>
  <w15:docId w15:val="{B4666588-DC66-47C6-8236-C670972B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60"/>
  </w:style>
  <w:style w:type="paragraph" w:styleId="Ttulo3">
    <w:name w:val="heading 3"/>
    <w:basedOn w:val="Normal"/>
    <w:link w:val="Ttulo3Car"/>
    <w:uiPriority w:val="9"/>
    <w:qFormat/>
    <w:rsid w:val="00731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126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73126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52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4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3AA"/>
  </w:style>
  <w:style w:type="paragraph" w:styleId="Piedepgina">
    <w:name w:val="footer"/>
    <w:basedOn w:val="Normal"/>
    <w:link w:val="PiedepginaCar"/>
    <w:uiPriority w:val="99"/>
    <w:unhideWhenUsed/>
    <w:rsid w:val="005E4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youtu.be/7R0jKpf7liw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ApCu6mVBSs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15</cp:revision>
  <dcterms:created xsi:type="dcterms:W3CDTF">2020-09-24T17:41:00Z</dcterms:created>
  <dcterms:modified xsi:type="dcterms:W3CDTF">2020-09-27T15:51:00Z</dcterms:modified>
</cp:coreProperties>
</file>