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margin" w:tblpY="965"/>
        <w:tblW w:w="0" w:type="auto"/>
        <w:shd w:val="clear" w:color="auto" w:fill="FFFFFF" w:themeFill="background1"/>
        <w:tblLook w:val="04A0" w:firstRow="1" w:lastRow="0" w:firstColumn="1" w:lastColumn="0" w:noHBand="0" w:noVBand="1"/>
      </w:tblPr>
      <w:tblGrid>
        <w:gridCol w:w="2394"/>
        <w:gridCol w:w="1318"/>
        <w:gridCol w:w="976"/>
        <w:gridCol w:w="1954"/>
        <w:gridCol w:w="1476"/>
        <w:gridCol w:w="1060"/>
        <w:gridCol w:w="1244"/>
      </w:tblGrid>
      <w:tr w:rsidR="00F654FA" w:rsidRPr="00A75E4F" w:rsidTr="00DF346C">
        <w:trPr>
          <w:trHeight w:val="284"/>
        </w:trPr>
        <w:tc>
          <w:tcPr>
            <w:tcW w:w="10422" w:type="dxa"/>
            <w:gridSpan w:val="7"/>
            <w:shd w:val="clear" w:color="auto" w:fill="DAEEF3" w:themeFill="accent5" w:themeFillTint="33"/>
          </w:tcPr>
          <w:p w:rsidR="00F654FA" w:rsidRPr="00A75E4F" w:rsidRDefault="00F654FA" w:rsidP="006F2AAC">
            <w:pPr>
              <w:jc w:val="center"/>
              <w:rPr>
                <w:rFonts w:ascii="Arial" w:hAnsi="Arial" w:cs="Arial"/>
                <w:b/>
              </w:rPr>
            </w:pPr>
            <w:r w:rsidRPr="00A75E4F">
              <w:rPr>
                <w:rFonts w:ascii="Arial" w:hAnsi="Arial" w:cs="Arial"/>
                <w:b/>
              </w:rPr>
              <w:t>ESCUELA SECUNDARIA No. 181 TURNO MATUTINO</w:t>
            </w:r>
          </w:p>
          <w:p w:rsidR="00F654FA" w:rsidRPr="00A75E4F" w:rsidRDefault="00F654FA" w:rsidP="006F2AAC">
            <w:pPr>
              <w:jc w:val="center"/>
              <w:rPr>
                <w:rFonts w:ascii="Arial" w:hAnsi="Arial" w:cs="Arial"/>
                <w:b/>
              </w:rPr>
            </w:pPr>
            <w:r w:rsidRPr="00A75E4F">
              <w:rPr>
                <w:rFonts w:ascii="Arial" w:hAnsi="Arial" w:cs="Arial"/>
                <w:b/>
              </w:rPr>
              <w:t>“PUERTO DE ALVARADO”</w:t>
            </w:r>
          </w:p>
          <w:p w:rsidR="00F654FA" w:rsidRPr="00A75E4F" w:rsidRDefault="00F654FA" w:rsidP="006F2AAC">
            <w:pPr>
              <w:jc w:val="center"/>
              <w:rPr>
                <w:rFonts w:ascii="Arial" w:hAnsi="Arial" w:cs="Arial"/>
                <w:b/>
              </w:rPr>
            </w:pPr>
            <w:r w:rsidRPr="00A75E4F">
              <w:rPr>
                <w:rFonts w:ascii="Arial" w:hAnsi="Arial" w:cs="Arial"/>
                <w:b/>
              </w:rPr>
              <w:t>CICLO ESCOLAR 2020-2021</w:t>
            </w:r>
          </w:p>
          <w:p w:rsidR="00F654FA" w:rsidRPr="00A75E4F" w:rsidRDefault="00F654FA" w:rsidP="006F2AAC">
            <w:pPr>
              <w:jc w:val="center"/>
              <w:rPr>
                <w:rFonts w:ascii="Arial" w:hAnsi="Arial" w:cs="Arial"/>
                <w:b/>
              </w:rPr>
            </w:pPr>
          </w:p>
          <w:p w:rsidR="00F654FA" w:rsidRPr="00A75E4F" w:rsidRDefault="00F654FA" w:rsidP="006F2AAC">
            <w:pPr>
              <w:jc w:val="center"/>
              <w:rPr>
                <w:rFonts w:ascii="Arial" w:hAnsi="Arial" w:cs="Arial"/>
                <w:b/>
                <w:u w:val="single"/>
              </w:rPr>
            </w:pPr>
            <w:r w:rsidRPr="00A75E4F">
              <w:rPr>
                <w:rFonts w:ascii="Arial" w:hAnsi="Arial" w:cs="Arial"/>
                <w:b/>
                <w:u w:val="single"/>
              </w:rPr>
              <w:t>PROFESORA: MARÍA DEL CARMEN AYALA BUCIO</w:t>
            </w:r>
          </w:p>
          <w:p w:rsidR="00F654FA" w:rsidRPr="00A75E4F" w:rsidRDefault="00F654FA" w:rsidP="006F2AAC">
            <w:pPr>
              <w:jc w:val="center"/>
              <w:rPr>
                <w:rFonts w:ascii="Arial" w:hAnsi="Arial" w:cs="Arial"/>
                <w:b/>
              </w:rPr>
            </w:pPr>
          </w:p>
        </w:tc>
      </w:tr>
      <w:tr w:rsidR="00F654FA" w:rsidRPr="00A75E4F" w:rsidTr="00DF346C">
        <w:trPr>
          <w:trHeight w:val="284"/>
        </w:trPr>
        <w:tc>
          <w:tcPr>
            <w:tcW w:w="10422" w:type="dxa"/>
            <w:gridSpan w:val="7"/>
            <w:shd w:val="clear" w:color="auto" w:fill="8DB3E2" w:themeFill="text2" w:themeFillTint="66"/>
          </w:tcPr>
          <w:p w:rsidR="00F654FA" w:rsidRPr="00A75E4F" w:rsidRDefault="00F654FA" w:rsidP="006F2AAC">
            <w:pPr>
              <w:jc w:val="center"/>
              <w:rPr>
                <w:rFonts w:ascii="Arial" w:hAnsi="Arial" w:cs="Arial"/>
                <w:b/>
              </w:rPr>
            </w:pPr>
            <w:r>
              <w:rPr>
                <w:rFonts w:ascii="Arial" w:hAnsi="Arial" w:cs="Arial"/>
                <w:b/>
              </w:rPr>
              <w:t>LAS ACTIVIDADES SERÁN ENVIADAS EN CLASSROOM, DONDE DE MANERA ORDENADA LES DARÉ EL ESPACIO PARA CADA ACTIVIDAD, DE ESA MANERA LA PODRÁN ENVIAR POR SEPARADO EN CUANTO LA TENGAN, NO OLVIDEN ENTREGAR SUS FOTOS DE MANERA VERTICAL PARA QUE SE PUEDAN CALIFICAR POR FAVOR</w:t>
            </w:r>
          </w:p>
        </w:tc>
      </w:tr>
      <w:tr w:rsidR="00F654FA" w:rsidRPr="00A75E4F" w:rsidTr="00DF346C">
        <w:trPr>
          <w:trHeight w:val="284"/>
        </w:trPr>
        <w:tc>
          <w:tcPr>
            <w:tcW w:w="10422" w:type="dxa"/>
            <w:gridSpan w:val="7"/>
            <w:shd w:val="clear" w:color="auto" w:fill="EEECE1" w:themeFill="background2"/>
          </w:tcPr>
          <w:p w:rsidR="00F654FA" w:rsidRPr="00A75E4F" w:rsidRDefault="00F654FA" w:rsidP="006F2AAC">
            <w:pPr>
              <w:jc w:val="center"/>
              <w:rPr>
                <w:rFonts w:ascii="Arial" w:hAnsi="Arial" w:cs="Arial"/>
                <w:b/>
              </w:rPr>
            </w:pPr>
            <w:r w:rsidRPr="00A75E4F">
              <w:rPr>
                <w:rFonts w:ascii="Arial" w:hAnsi="Arial" w:cs="Arial"/>
                <w:b/>
              </w:rPr>
              <w:t xml:space="preserve">PLANEACIÓN </w:t>
            </w:r>
            <w:r>
              <w:rPr>
                <w:rFonts w:ascii="Arial" w:hAnsi="Arial" w:cs="Arial"/>
                <w:b/>
              </w:rPr>
              <w:t>SEMANAL</w:t>
            </w:r>
          </w:p>
        </w:tc>
      </w:tr>
      <w:tr w:rsidR="00F654FA" w:rsidRPr="00A75E4F" w:rsidTr="006F2AAC">
        <w:trPr>
          <w:trHeight w:val="251"/>
        </w:trPr>
        <w:tc>
          <w:tcPr>
            <w:tcW w:w="0" w:type="auto"/>
            <w:vMerge w:val="restart"/>
            <w:shd w:val="clear" w:color="auto" w:fill="FABF8F" w:themeFill="accent6" w:themeFillTint="99"/>
          </w:tcPr>
          <w:p w:rsidR="00F654FA" w:rsidRPr="00A75E4F" w:rsidRDefault="00F654FA" w:rsidP="006F2AAC">
            <w:pPr>
              <w:rPr>
                <w:rFonts w:ascii="Arial" w:hAnsi="Arial" w:cs="Arial"/>
                <w:b/>
              </w:rPr>
            </w:pPr>
            <w:r w:rsidRPr="00A75E4F">
              <w:rPr>
                <w:rFonts w:ascii="Arial" w:hAnsi="Arial" w:cs="Arial"/>
                <w:b/>
              </w:rPr>
              <w:t>Nivel educativo</w:t>
            </w:r>
          </w:p>
          <w:p w:rsidR="00F654FA" w:rsidRPr="00A75E4F" w:rsidRDefault="00F654FA" w:rsidP="006F2AAC">
            <w:pPr>
              <w:rPr>
                <w:rFonts w:ascii="Arial" w:hAnsi="Arial" w:cs="Arial"/>
              </w:rPr>
            </w:pPr>
            <w:r w:rsidRPr="00A75E4F">
              <w:rPr>
                <w:rFonts w:ascii="Arial" w:hAnsi="Arial" w:cs="Arial"/>
              </w:rPr>
              <w:t>Secundaria</w:t>
            </w:r>
          </w:p>
        </w:tc>
        <w:tc>
          <w:tcPr>
            <w:tcW w:w="0" w:type="auto"/>
            <w:shd w:val="clear" w:color="auto" w:fill="FABF8F" w:themeFill="accent6" w:themeFillTint="99"/>
          </w:tcPr>
          <w:p w:rsidR="00F654FA" w:rsidRPr="00A75E4F" w:rsidRDefault="00F654FA" w:rsidP="006F2AAC">
            <w:pPr>
              <w:rPr>
                <w:rFonts w:ascii="Arial" w:hAnsi="Arial" w:cs="Arial"/>
                <w:b/>
              </w:rPr>
            </w:pPr>
            <w:r w:rsidRPr="00A75E4F">
              <w:rPr>
                <w:rFonts w:ascii="Arial" w:hAnsi="Arial" w:cs="Arial"/>
                <w:b/>
              </w:rPr>
              <w:t>Grado escolar</w:t>
            </w:r>
          </w:p>
        </w:tc>
        <w:tc>
          <w:tcPr>
            <w:tcW w:w="0" w:type="auto"/>
            <w:shd w:val="clear" w:color="auto" w:fill="B6DDE8" w:themeFill="accent5" w:themeFillTint="66"/>
          </w:tcPr>
          <w:p w:rsidR="00F654FA" w:rsidRPr="00A75E4F" w:rsidRDefault="00F654FA" w:rsidP="006F2AAC">
            <w:pPr>
              <w:rPr>
                <w:rFonts w:ascii="Arial" w:hAnsi="Arial" w:cs="Arial"/>
              </w:rPr>
            </w:pPr>
            <w:r w:rsidRPr="00A75E4F">
              <w:rPr>
                <w:rFonts w:ascii="Arial" w:hAnsi="Arial" w:cs="Arial"/>
              </w:rPr>
              <w:t>3</w:t>
            </w:r>
            <w:r w:rsidRPr="00A75E4F">
              <w:rPr>
                <w:rFonts w:ascii="Arial" w:hAnsi="Arial" w:cs="Arial"/>
                <w:vertAlign w:val="superscript"/>
              </w:rPr>
              <w:t>o</w:t>
            </w:r>
          </w:p>
        </w:tc>
        <w:tc>
          <w:tcPr>
            <w:tcW w:w="0" w:type="auto"/>
            <w:vMerge w:val="restart"/>
            <w:shd w:val="clear" w:color="auto" w:fill="FABF8F" w:themeFill="accent6" w:themeFillTint="99"/>
          </w:tcPr>
          <w:p w:rsidR="00F654FA" w:rsidRPr="00A75E4F" w:rsidRDefault="00F654FA" w:rsidP="006F2AAC">
            <w:pPr>
              <w:rPr>
                <w:rFonts w:ascii="Arial" w:hAnsi="Arial" w:cs="Arial"/>
                <w:b/>
              </w:rPr>
            </w:pPr>
            <w:r w:rsidRPr="00A75E4F">
              <w:rPr>
                <w:rFonts w:ascii="Arial" w:hAnsi="Arial" w:cs="Arial"/>
                <w:b/>
              </w:rPr>
              <w:t xml:space="preserve">Asignatura </w:t>
            </w:r>
          </w:p>
          <w:p w:rsidR="00F654FA" w:rsidRPr="00A75E4F" w:rsidRDefault="00F654FA" w:rsidP="006F2AAC">
            <w:pPr>
              <w:rPr>
                <w:rFonts w:ascii="Arial" w:hAnsi="Arial" w:cs="Arial"/>
              </w:rPr>
            </w:pPr>
            <w:r w:rsidRPr="00A75E4F">
              <w:rPr>
                <w:rFonts w:ascii="Arial" w:hAnsi="Arial" w:cs="Arial"/>
                <w:b/>
              </w:rPr>
              <w:t>MATEMÁTICAS III</w:t>
            </w:r>
          </w:p>
        </w:tc>
        <w:tc>
          <w:tcPr>
            <w:tcW w:w="0" w:type="auto"/>
            <w:vMerge w:val="restart"/>
            <w:shd w:val="clear" w:color="auto" w:fill="B6DDE8" w:themeFill="accent5" w:themeFillTint="66"/>
          </w:tcPr>
          <w:p w:rsidR="00F654FA" w:rsidRPr="00A75E4F" w:rsidRDefault="00F654FA" w:rsidP="006F2AAC">
            <w:pPr>
              <w:rPr>
                <w:rFonts w:ascii="Arial" w:hAnsi="Arial" w:cs="Arial"/>
                <w:b/>
              </w:rPr>
            </w:pPr>
            <w:r w:rsidRPr="00A75E4F">
              <w:rPr>
                <w:rFonts w:ascii="Arial" w:hAnsi="Arial" w:cs="Arial"/>
                <w:b/>
              </w:rPr>
              <w:t xml:space="preserve">Trimestre </w:t>
            </w:r>
          </w:p>
          <w:p w:rsidR="00F654FA" w:rsidRPr="00A75E4F" w:rsidRDefault="00F654FA" w:rsidP="006F2AAC">
            <w:pPr>
              <w:rPr>
                <w:rFonts w:ascii="Arial" w:hAnsi="Arial" w:cs="Arial"/>
              </w:rPr>
            </w:pPr>
            <w:r w:rsidRPr="00A75E4F">
              <w:rPr>
                <w:rFonts w:ascii="Arial" w:hAnsi="Arial" w:cs="Arial"/>
              </w:rPr>
              <w:t xml:space="preserve">Primer trimestre </w:t>
            </w:r>
          </w:p>
          <w:p w:rsidR="00F654FA" w:rsidRPr="00A75E4F" w:rsidRDefault="00F654FA" w:rsidP="006F2AAC">
            <w:pPr>
              <w:rPr>
                <w:rFonts w:ascii="Arial" w:hAnsi="Arial" w:cs="Arial"/>
              </w:rPr>
            </w:pPr>
          </w:p>
        </w:tc>
        <w:tc>
          <w:tcPr>
            <w:tcW w:w="0" w:type="auto"/>
            <w:shd w:val="clear" w:color="auto" w:fill="FABF8F" w:themeFill="accent6" w:themeFillTint="99"/>
          </w:tcPr>
          <w:p w:rsidR="00F654FA" w:rsidRPr="00A75E4F" w:rsidRDefault="00F654FA" w:rsidP="006F2AAC">
            <w:pPr>
              <w:rPr>
                <w:rFonts w:ascii="Arial" w:hAnsi="Arial" w:cs="Arial"/>
                <w:b/>
              </w:rPr>
            </w:pPr>
            <w:r w:rsidRPr="00A75E4F">
              <w:rPr>
                <w:rFonts w:ascii="Arial" w:hAnsi="Arial" w:cs="Arial"/>
                <w:b/>
              </w:rPr>
              <w:t xml:space="preserve">Semana </w:t>
            </w:r>
          </w:p>
        </w:tc>
        <w:tc>
          <w:tcPr>
            <w:tcW w:w="1244" w:type="dxa"/>
            <w:shd w:val="clear" w:color="auto" w:fill="B6DDE8" w:themeFill="accent5" w:themeFillTint="66"/>
          </w:tcPr>
          <w:p w:rsidR="00F654FA" w:rsidRPr="00A75E4F" w:rsidRDefault="00F654FA" w:rsidP="006F2AAC">
            <w:pPr>
              <w:rPr>
                <w:rFonts w:ascii="Arial" w:hAnsi="Arial" w:cs="Arial"/>
              </w:rPr>
            </w:pPr>
            <w:r>
              <w:rPr>
                <w:rFonts w:ascii="Arial" w:hAnsi="Arial" w:cs="Arial"/>
              </w:rPr>
              <w:t>No. 15</w:t>
            </w:r>
          </w:p>
        </w:tc>
      </w:tr>
      <w:tr w:rsidR="00F654FA" w:rsidRPr="00A75E4F" w:rsidTr="006F2AAC">
        <w:trPr>
          <w:trHeight w:val="310"/>
        </w:trPr>
        <w:tc>
          <w:tcPr>
            <w:tcW w:w="0" w:type="auto"/>
            <w:vMerge/>
            <w:shd w:val="clear" w:color="auto" w:fill="FABF8F" w:themeFill="accent6" w:themeFillTint="99"/>
          </w:tcPr>
          <w:p w:rsidR="00F654FA" w:rsidRPr="00A75E4F" w:rsidRDefault="00F654FA" w:rsidP="006F2AAC">
            <w:pPr>
              <w:rPr>
                <w:rFonts w:ascii="Arial" w:hAnsi="Arial" w:cs="Arial"/>
              </w:rPr>
            </w:pPr>
          </w:p>
        </w:tc>
        <w:tc>
          <w:tcPr>
            <w:tcW w:w="0" w:type="auto"/>
            <w:shd w:val="clear" w:color="auto" w:fill="FABF8F" w:themeFill="accent6" w:themeFillTint="99"/>
          </w:tcPr>
          <w:p w:rsidR="00F654FA" w:rsidRPr="00A75E4F" w:rsidRDefault="00F654FA" w:rsidP="006F2AAC">
            <w:pPr>
              <w:rPr>
                <w:rFonts w:ascii="Arial" w:hAnsi="Arial" w:cs="Arial"/>
              </w:rPr>
            </w:pPr>
            <w:r w:rsidRPr="00A75E4F">
              <w:rPr>
                <w:rFonts w:ascii="Arial" w:hAnsi="Arial" w:cs="Arial"/>
                <w:b/>
              </w:rPr>
              <w:t xml:space="preserve">Grupos </w:t>
            </w:r>
          </w:p>
        </w:tc>
        <w:tc>
          <w:tcPr>
            <w:tcW w:w="0" w:type="auto"/>
            <w:shd w:val="clear" w:color="auto" w:fill="B6DDE8" w:themeFill="accent5" w:themeFillTint="66"/>
          </w:tcPr>
          <w:p w:rsidR="00F654FA" w:rsidRPr="00A75E4F" w:rsidRDefault="00F654FA" w:rsidP="006F2AAC">
            <w:pPr>
              <w:rPr>
                <w:rFonts w:ascii="Arial" w:hAnsi="Arial" w:cs="Arial"/>
              </w:rPr>
            </w:pPr>
            <w:r w:rsidRPr="00A75E4F">
              <w:rPr>
                <w:rFonts w:ascii="Arial" w:hAnsi="Arial" w:cs="Arial"/>
              </w:rPr>
              <w:t>B,C,D y E</w:t>
            </w:r>
          </w:p>
        </w:tc>
        <w:tc>
          <w:tcPr>
            <w:tcW w:w="0" w:type="auto"/>
            <w:vMerge/>
            <w:shd w:val="clear" w:color="auto" w:fill="FABF8F" w:themeFill="accent6" w:themeFillTint="99"/>
          </w:tcPr>
          <w:p w:rsidR="00F654FA" w:rsidRPr="00A75E4F" w:rsidRDefault="00F654FA" w:rsidP="006F2AAC">
            <w:pPr>
              <w:rPr>
                <w:rFonts w:ascii="Arial" w:hAnsi="Arial" w:cs="Arial"/>
              </w:rPr>
            </w:pPr>
          </w:p>
        </w:tc>
        <w:tc>
          <w:tcPr>
            <w:tcW w:w="0" w:type="auto"/>
            <w:vMerge/>
            <w:shd w:val="clear" w:color="auto" w:fill="B6DDE8" w:themeFill="accent5" w:themeFillTint="66"/>
          </w:tcPr>
          <w:p w:rsidR="00F654FA" w:rsidRPr="00A75E4F" w:rsidRDefault="00F654FA" w:rsidP="006F2AAC">
            <w:pPr>
              <w:rPr>
                <w:rFonts w:ascii="Arial" w:hAnsi="Arial" w:cs="Arial"/>
              </w:rPr>
            </w:pPr>
          </w:p>
        </w:tc>
        <w:tc>
          <w:tcPr>
            <w:tcW w:w="0" w:type="auto"/>
            <w:shd w:val="clear" w:color="auto" w:fill="FABF8F" w:themeFill="accent6" w:themeFillTint="99"/>
          </w:tcPr>
          <w:p w:rsidR="00F654FA" w:rsidRPr="00A75E4F" w:rsidRDefault="00F654FA" w:rsidP="006F2AAC">
            <w:pPr>
              <w:rPr>
                <w:rFonts w:ascii="Arial" w:hAnsi="Arial" w:cs="Arial"/>
                <w:b/>
              </w:rPr>
            </w:pPr>
            <w:r w:rsidRPr="00A75E4F">
              <w:rPr>
                <w:rFonts w:ascii="Arial" w:hAnsi="Arial" w:cs="Arial"/>
                <w:b/>
              </w:rPr>
              <w:t xml:space="preserve">Fecha </w:t>
            </w:r>
          </w:p>
        </w:tc>
        <w:tc>
          <w:tcPr>
            <w:tcW w:w="1244" w:type="dxa"/>
            <w:shd w:val="clear" w:color="auto" w:fill="B6DDE8" w:themeFill="accent5" w:themeFillTint="66"/>
          </w:tcPr>
          <w:p w:rsidR="00F654FA" w:rsidRDefault="00F654FA" w:rsidP="006F2AAC">
            <w:pPr>
              <w:rPr>
                <w:rFonts w:ascii="Arial" w:hAnsi="Arial" w:cs="Arial"/>
              </w:rPr>
            </w:pPr>
            <w:r>
              <w:rPr>
                <w:rFonts w:ascii="Arial" w:hAnsi="Arial" w:cs="Arial"/>
              </w:rPr>
              <w:t>Del 30 al 04 de dici</w:t>
            </w:r>
            <w:r>
              <w:rPr>
                <w:rFonts w:ascii="Arial" w:hAnsi="Arial" w:cs="Arial"/>
              </w:rPr>
              <w:t xml:space="preserve">embre  </w:t>
            </w:r>
          </w:p>
          <w:p w:rsidR="00F654FA" w:rsidRPr="00A75E4F" w:rsidRDefault="00F654FA" w:rsidP="006F2AAC">
            <w:pPr>
              <w:rPr>
                <w:rFonts w:ascii="Arial" w:hAnsi="Arial" w:cs="Arial"/>
              </w:rPr>
            </w:pPr>
          </w:p>
        </w:tc>
      </w:tr>
      <w:tr w:rsidR="00F654FA" w:rsidRPr="00A75E4F" w:rsidTr="00DF346C">
        <w:trPr>
          <w:trHeight w:val="276"/>
        </w:trPr>
        <w:tc>
          <w:tcPr>
            <w:tcW w:w="0" w:type="auto"/>
            <w:shd w:val="clear" w:color="auto" w:fill="FABF8F" w:themeFill="accent6" w:themeFillTint="99"/>
          </w:tcPr>
          <w:p w:rsidR="00F654FA" w:rsidRPr="00A75E4F" w:rsidRDefault="00F654FA" w:rsidP="006F2AAC">
            <w:pPr>
              <w:rPr>
                <w:rFonts w:ascii="Arial" w:hAnsi="Arial" w:cs="Arial"/>
                <w:b/>
              </w:rPr>
            </w:pPr>
            <w:r w:rsidRPr="00A75E4F">
              <w:rPr>
                <w:rFonts w:ascii="Arial" w:hAnsi="Arial" w:cs="Arial"/>
                <w:b/>
              </w:rPr>
              <w:t xml:space="preserve">APRENDIZAJE ESPERADO: </w:t>
            </w:r>
          </w:p>
        </w:tc>
        <w:tc>
          <w:tcPr>
            <w:tcW w:w="8028" w:type="dxa"/>
            <w:gridSpan w:val="6"/>
            <w:shd w:val="clear" w:color="auto" w:fill="FFFFFF" w:themeFill="background1"/>
          </w:tcPr>
          <w:p w:rsidR="003675E8" w:rsidRDefault="00F654FA" w:rsidP="00DF346C">
            <w:pPr>
              <w:jc w:val="both"/>
              <w:rPr>
                <w:rFonts w:ascii="Arial" w:hAnsi="Arial" w:cs="Arial"/>
              </w:rPr>
            </w:pPr>
            <w:r w:rsidRPr="00F654FA">
              <w:rPr>
                <w:rFonts w:ascii="Arial" w:hAnsi="Arial" w:cs="Arial"/>
                <w:b/>
                <w:sz w:val="20"/>
                <w:szCs w:val="20"/>
              </w:rPr>
              <w:t>ENCONTRANDO ECUACIONES CUADRÁTICAS</w:t>
            </w:r>
            <w:r>
              <w:rPr>
                <w:rFonts w:ascii="Arial" w:hAnsi="Arial" w:cs="Arial"/>
              </w:rPr>
              <w:t xml:space="preserve"> </w:t>
            </w:r>
          </w:p>
          <w:p w:rsidR="00F654FA" w:rsidRPr="003675E8" w:rsidRDefault="003675E8" w:rsidP="00DF346C">
            <w:pPr>
              <w:jc w:val="both"/>
              <w:rPr>
                <w:rFonts w:ascii="Arial" w:hAnsi="Arial" w:cs="Arial"/>
                <w:sz w:val="20"/>
                <w:szCs w:val="20"/>
              </w:rPr>
            </w:pPr>
            <w:r w:rsidRPr="003675E8">
              <w:rPr>
                <w:rFonts w:ascii="Arial" w:hAnsi="Arial" w:cs="Arial"/>
                <w:sz w:val="20"/>
                <w:szCs w:val="20"/>
              </w:rPr>
              <w:t xml:space="preserve">Lee y  </w:t>
            </w:r>
            <w:r w:rsidR="00F654FA" w:rsidRPr="003675E8">
              <w:rPr>
                <w:rFonts w:ascii="Arial" w:hAnsi="Arial" w:cs="Arial"/>
                <w:sz w:val="20"/>
                <w:szCs w:val="20"/>
              </w:rPr>
              <w:t>represe</w:t>
            </w:r>
            <w:r w:rsidRPr="003675E8">
              <w:rPr>
                <w:rFonts w:ascii="Arial" w:hAnsi="Arial" w:cs="Arial"/>
                <w:sz w:val="20"/>
                <w:szCs w:val="20"/>
              </w:rPr>
              <w:t xml:space="preserve">nta, gráfica y algebraicamente, </w:t>
            </w:r>
            <w:r w:rsidR="00F654FA" w:rsidRPr="003675E8">
              <w:rPr>
                <w:rFonts w:ascii="Arial" w:hAnsi="Arial" w:cs="Arial"/>
                <w:sz w:val="20"/>
                <w:szCs w:val="20"/>
              </w:rPr>
              <w:t>rel</w:t>
            </w:r>
            <w:r w:rsidRPr="003675E8">
              <w:rPr>
                <w:rFonts w:ascii="Arial" w:hAnsi="Arial" w:cs="Arial"/>
                <w:sz w:val="20"/>
                <w:szCs w:val="20"/>
              </w:rPr>
              <w:t xml:space="preserve">aciones lineales y cuadráticas. </w:t>
            </w:r>
            <w:r w:rsidR="00F654FA" w:rsidRPr="003675E8">
              <w:rPr>
                <w:rFonts w:ascii="Arial" w:hAnsi="Arial" w:cs="Arial"/>
                <w:sz w:val="20"/>
                <w:szCs w:val="20"/>
              </w:rPr>
              <w:t>Partir del registro tabular.</w:t>
            </w:r>
          </w:p>
          <w:p w:rsidR="003675E8" w:rsidRDefault="003675E8" w:rsidP="00DF346C">
            <w:pPr>
              <w:jc w:val="both"/>
              <w:rPr>
                <w:rFonts w:ascii="Arial" w:hAnsi="Arial" w:cs="Arial"/>
                <w:b/>
                <w:sz w:val="20"/>
                <w:szCs w:val="20"/>
              </w:rPr>
            </w:pPr>
            <w:r w:rsidRPr="003675E8">
              <w:rPr>
                <w:rFonts w:ascii="Arial" w:hAnsi="Arial" w:cs="Arial"/>
                <w:b/>
                <w:sz w:val="20"/>
                <w:szCs w:val="20"/>
              </w:rPr>
              <w:t>COMPORTAMIENTO GRÁFICO DE UNA FUNCIÓN CUADRÁTICA</w:t>
            </w:r>
          </w:p>
          <w:p w:rsidR="003675E8" w:rsidRPr="003675E8" w:rsidRDefault="003675E8" w:rsidP="00DF346C">
            <w:pPr>
              <w:jc w:val="both"/>
              <w:rPr>
                <w:rFonts w:ascii="Arial" w:hAnsi="Arial" w:cs="Arial"/>
                <w:sz w:val="20"/>
                <w:szCs w:val="20"/>
              </w:rPr>
            </w:pPr>
            <w:r w:rsidRPr="003675E8">
              <w:rPr>
                <w:rFonts w:ascii="Arial" w:hAnsi="Arial" w:cs="Arial"/>
                <w:sz w:val="20"/>
                <w:szCs w:val="20"/>
              </w:rPr>
              <w:t>Anal</w:t>
            </w:r>
            <w:r w:rsidRPr="003675E8">
              <w:rPr>
                <w:rFonts w:ascii="Arial" w:hAnsi="Arial" w:cs="Arial"/>
                <w:sz w:val="20"/>
                <w:szCs w:val="20"/>
              </w:rPr>
              <w:t xml:space="preserve">izar las diferentes </w:t>
            </w:r>
            <w:r w:rsidRPr="003675E8">
              <w:rPr>
                <w:rFonts w:ascii="Arial" w:hAnsi="Arial" w:cs="Arial"/>
                <w:sz w:val="20"/>
                <w:szCs w:val="20"/>
              </w:rPr>
              <w:t>r</w:t>
            </w:r>
            <w:r w:rsidRPr="003675E8">
              <w:rPr>
                <w:rFonts w:ascii="Arial" w:hAnsi="Arial" w:cs="Arial"/>
                <w:sz w:val="20"/>
                <w:szCs w:val="20"/>
              </w:rPr>
              <w:t>epresentaciones de una relación</w:t>
            </w:r>
            <w:r>
              <w:rPr>
                <w:rFonts w:ascii="Arial" w:hAnsi="Arial" w:cs="Arial"/>
                <w:sz w:val="20"/>
                <w:szCs w:val="20"/>
              </w:rPr>
              <w:t xml:space="preserve"> </w:t>
            </w:r>
            <w:r w:rsidRPr="003675E8">
              <w:rPr>
                <w:rFonts w:ascii="Arial" w:hAnsi="Arial" w:cs="Arial"/>
                <w:sz w:val="20"/>
                <w:szCs w:val="20"/>
              </w:rPr>
              <w:t>cuadrática. Partir de la gráfica.</w:t>
            </w:r>
          </w:p>
        </w:tc>
      </w:tr>
      <w:tr w:rsidR="00F654FA" w:rsidRPr="00A75E4F" w:rsidTr="00DF346C">
        <w:trPr>
          <w:trHeight w:val="276"/>
        </w:trPr>
        <w:tc>
          <w:tcPr>
            <w:tcW w:w="0" w:type="auto"/>
            <w:shd w:val="clear" w:color="auto" w:fill="FABF8F" w:themeFill="accent6" w:themeFillTint="99"/>
          </w:tcPr>
          <w:p w:rsidR="00F654FA" w:rsidRPr="00A75E4F" w:rsidRDefault="00F654FA" w:rsidP="006F2AAC">
            <w:pPr>
              <w:rPr>
                <w:rFonts w:ascii="Arial" w:hAnsi="Arial" w:cs="Arial"/>
                <w:b/>
              </w:rPr>
            </w:pPr>
            <w:r w:rsidRPr="00A75E4F">
              <w:rPr>
                <w:rFonts w:ascii="Arial" w:hAnsi="Arial" w:cs="Arial"/>
                <w:b/>
              </w:rPr>
              <w:t>Temas para la semana:</w:t>
            </w:r>
          </w:p>
        </w:tc>
        <w:tc>
          <w:tcPr>
            <w:tcW w:w="8028" w:type="dxa"/>
            <w:gridSpan w:val="6"/>
            <w:shd w:val="clear" w:color="auto" w:fill="FFFFFF" w:themeFill="background1"/>
          </w:tcPr>
          <w:p w:rsidR="00F654FA" w:rsidRDefault="00F654FA" w:rsidP="00DF346C">
            <w:pPr>
              <w:jc w:val="both"/>
              <w:rPr>
                <w:rFonts w:ascii="Arial" w:hAnsi="Arial" w:cs="Arial"/>
                <w:sz w:val="20"/>
                <w:szCs w:val="20"/>
              </w:rPr>
            </w:pPr>
            <w:r w:rsidRPr="00245308">
              <w:rPr>
                <w:rFonts w:ascii="Arial" w:hAnsi="Arial" w:cs="Arial"/>
                <w:b/>
                <w:sz w:val="20"/>
                <w:szCs w:val="20"/>
              </w:rPr>
              <w:t>ACTIVIDAD 1</w:t>
            </w:r>
          </w:p>
          <w:p w:rsidR="003675E8" w:rsidRDefault="003675E8" w:rsidP="00DF346C">
            <w:pPr>
              <w:jc w:val="both"/>
              <w:rPr>
                <w:rFonts w:ascii="Arial" w:hAnsi="Arial" w:cs="Arial"/>
                <w:sz w:val="20"/>
                <w:szCs w:val="20"/>
              </w:rPr>
            </w:pPr>
            <w:r>
              <w:rPr>
                <w:rFonts w:ascii="Arial" w:hAnsi="Arial" w:cs="Arial"/>
                <w:sz w:val="20"/>
                <w:szCs w:val="20"/>
              </w:rPr>
              <w:t xml:space="preserve">Considerando las actividades de la semana anterior, es importante que sigas viendo los programas ya que debes de aprender a reconocer en un  plano cartesiano la ecuación cuadrática o de segundo grado. </w:t>
            </w:r>
          </w:p>
          <w:p w:rsidR="003675E8" w:rsidRDefault="003675E8" w:rsidP="00DF346C">
            <w:pPr>
              <w:jc w:val="both"/>
              <w:rPr>
                <w:rFonts w:ascii="Arial" w:hAnsi="Arial" w:cs="Arial"/>
                <w:sz w:val="20"/>
                <w:szCs w:val="20"/>
              </w:rPr>
            </w:pPr>
            <w:r>
              <w:rPr>
                <w:rFonts w:ascii="Arial" w:hAnsi="Arial" w:cs="Arial"/>
                <w:sz w:val="20"/>
                <w:szCs w:val="20"/>
              </w:rPr>
              <w:t xml:space="preserve">El título del programa (en mi programación ) es del día lunes y su título es </w:t>
            </w:r>
            <w:r w:rsidRPr="00DF346C">
              <w:rPr>
                <w:rFonts w:ascii="Arial" w:hAnsi="Arial" w:cs="Arial"/>
                <w:b/>
                <w:sz w:val="20"/>
                <w:szCs w:val="20"/>
              </w:rPr>
              <w:t>“Encontrando</w:t>
            </w:r>
            <w:r>
              <w:rPr>
                <w:rFonts w:ascii="Arial" w:hAnsi="Arial" w:cs="Arial"/>
                <w:sz w:val="20"/>
                <w:szCs w:val="20"/>
              </w:rPr>
              <w:t xml:space="preserve"> </w:t>
            </w:r>
            <w:r w:rsidRPr="00DF346C">
              <w:rPr>
                <w:rFonts w:ascii="Arial" w:hAnsi="Arial" w:cs="Arial"/>
                <w:b/>
                <w:sz w:val="20"/>
                <w:szCs w:val="20"/>
              </w:rPr>
              <w:t xml:space="preserve">ecuaciones cuadráticas” </w:t>
            </w:r>
            <w:r>
              <w:rPr>
                <w:rFonts w:ascii="Arial" w:hAnsi="Arial" w:cs="Arial"/>
                <w:sz w:val="20"/>
                <w:szCs w:val="20"/>
              </w:rPr>
              <w:t xml:space="preserve">te pido lo veas y si te dejan actividad, la realices, acompaña esta misma con las que están en el libro </w:t>
            </w:r>
            <w:r w:rsidR="00DF346C">
              <w:rPr>
                <w:rFonts w:ascii="Arial" w:hAnsi="Arial" w:cs="Arial"/>
                <w:sz w:val="20"/>
                <w:szCs w:val="20"/>
              </w:rPr>
              <w:t xml:space="preserve">en la LECCIÓN 55  Página 146  y </w:t>
            </w:r>
            <w:r>
              <w:rPr>
                <w:rFonts w:ascii="Arial" w:hAnsi="Arial" w:cs="Arial"/>
                <w:sz w:val="20"/>
                <w:szCs w:val="20"/>
              </w:rPr>
              <w:t>47</w:t>
            </w:r>
          </w:p>
          <w:p w:rsidR="00DF346C" w:rsidRDefault="00DF346C" w:rsidP="00DF346C">
            <w:pPr>
              <w:jc w:val="both"/>
              <w:rPr>
                <w:rFonts w:ascii="Arial" w:hAnsi="Arial" w:cs="Arial"/>
                <w:sz w:val="20"/>
                <w:szCs w:val="20"/>
              </w:rPr>
            </w:pPr>
            <w:r>
              <w:rPr>
                <w:rFonts w:ascii="Arial" w:hAnsi="Arial" w:cs="Arial"/>
                <w:sz w:val="20"/>
                <w:szCs w:val="20"/>
              </w:rPr>
              <w:t xml:space="preserve">NOTA: No olvides leer lo que tienes al lado de “EN CONTEXTO”, …”Ya sabemos” y  “Una pista” </w:t>
            </w:r>
          </w:p>
          <w:p w:rsidR="00DF346C" w:rsidRDefault="00DF346C" w:rsidP="00DF346C">
            <w:pPr>
              <w:jc w:val="both"/>
              <w:rPr>
                <w:rFonts w:ascii="Arial" w:hAnsi="Arial" w:cs="Arial"/>
                <w:sz w:val="20"/>
                <w:szCs w:val="20"/>
              </w:rPr>
            </w:pPr>
            <w:r>
              <w:rPr>
                <w:rFonts w:ascii="Arial" w:hAnsi="Arial" w:cs="Arial"/>
                <w:sz w:val="20"/>
                <w:szCs w:val="20"/>
              </w:rPr>
              <w:t>Las gráficas realízalas en tu cuaderno, ya que tienes más espacio, acompáñalas de tus tablas, recuerda que las tabulaciones puedes ser de manera vertical o de manera horizontal.</w:t>
            </w:r>
          </w:p>
          <w:p w:rsidR="00DF346C" w:rsidRDefault="00DF346C" w:rsidP="00DF346C">
            <w:pPr>
              <w:jc w:val="both"/>
              <w:rPr>
                <w:rFonts w:ascii="Arial" w:hAnsi="Arial" w:cs="Arial"/>
                <w:sz w:val="20"/>
                <w:szCs w:val="20"/>
              </w:rPr>
            </w:pPr>
            <w:r>
              <w:rPr>
                <w:rFonts w:ascii="Arial" w:hAnsi="Arial" w:cs="Arial"/>
                <w:sz w:val="20"/>
                <w:szCs w:val="20"/>
              </w:rPr>
              <w:t xml:space="preserve">Recuerda utilizar tu juego de geometría. </w:t>
            </w:r>
            <w:proofErr w:type="gramStart"/>
            <w:r>
              <w:rPr>
                <w:rFonts w:ascii="Arial" w:hAnsi="Arial" w:cs="Arial"/>
                <w:sz w:val="20"/>
                <w:szCs w:val="20"/>
              </w:rPr>
              <w:t>Colores ,</w:t>
            </w:r>
            <w:proofErr w:type="gramEnd"/>
            <w:r>
              <w:rPr>
                <w:rFonts w:ascii="Arial" w:hAnsi="Arial" w:cs="Arial"/>
                <w:sz w:val="20"/>
                <w:szCs w:val="20"/>
              </w:rPr>
              <w:t xml:space="preserve"> </w:t>
            </w:r>
            <w:proofErr w:type="spellStart"/>
            <w:r>
              <w:rPr>
                <w:rFonts w:ascii="Arial" w:hAnsi="Arial" w:cs="Arial"/>
                <w:sz w:val="20"/>
                <w:szCs w:val="20"/>
              </w:rPr>
              <w:t>etc</w:t>
            </w:r>
            <w:proofErr w:type="spellEnd"/>
            <w:r>
              <w:rPr>
                <w:rFonts w:ascii="Arial" w:hAnsi="Arial" w:cs="Arial"/>
                <w:sz w:val="20"/>
                <w:szCs w:val="20"/>
              </w:rPr>
              <w:t>, plumones no por favor, ya que se traspasa la tinta a la otra hoja y no se leen bien ambas.</w:t>
            </w:r>
          </w:p>
          <w:p w:rsidR="00F654FA" w:rsidRDefault="00F654FA" w:rsidP="00DF346C">
            <w:pPr>
              <w:jc w:val="both"/>
              <w:rPr>
                <w:rFonts w:ascii="Arial" w:hAnsi="Arial" w:cs="Arial"/>
              </w:rPr>
            </w:pPr>
          </w:p>
        </w:tc>
      </w:tr>
      <w:tr w:rsidR="00F654FA" w:rsidRPr="00A75E4F" w:rsidTr="00DF346C">
        <w:trPr>
          <w:trHeight w:val="276"/>
        </w:trPr>
        <w:tc>
          <w:tcPr>
            <w:tcW w:w="0" w:type="auto"/>
            <w:shd w:val="clear" w:color="auto" w:fill="FABF8F" w:themeFill="accent6" w:themeFillTint="99"/>
          </w:tcPr>
          <w:p w:rsidR="00F654FA" w:rsidRPr="00A75E4F" w:rsidRDefault="00F654FA" w:rsidP="006F2AAC">
            <w:pPr>
              <w:rPr>
                <w:rFonts w:ascii="Arial" w:hAnsi="Arial" w:cs="Arial"/>
                <w:b/>
              </w:rPr>
            </w:pPr>
          </w:p>
        </w:tc>
        <w:tc>
          <w:tcPr>
            <w:tcW w:w="8028" w:type="dxa"/>
            <w:gridSpan w:val="6"/>
            <w:shd w:val="clear" w:color="auto" w:fill="FFFFFF" w:themeFill="background1"/>
          </w:tcPr>
          <w:p w:rsidR="00F654FA" w:rsidRDefault="00F654FA" w:rsidP="006F2AAC">
            <w:pPr>
              <w:rPr>
                <w:rFonts w:ascii="Arial" w:hAnsi="Arial" w:cs="Arial"/>
                <w:b/>
                <w:sz w:val="20"/>
                <w:szCs w:val="20"/>
                <w:lang w:val="es-ES"/>
              </w:rPr>
            </w:pPr>
            <w:r w:rsidRPr="00245308">
              <w:rPr>
                <w:rFonts w:ascii="Arial" w:hAnsi="Arial" w:cs="Arial"/>
                <w:b/>
                <w:sz w:val="20"/>
                <w:szCs w:val="20"/>
                <w:lang w:val="es-ES"/>
              </w:rPr>
              <w:t>ACTIVIDAD 2</w:t>
            </w:r>
          </w:p>
          <w:p w:rsidR="00DF346C" w:rsidRDefault="00F654FA" w:rsidP="00DF346C">
            <w:pPr>
              <w:spacing w:line="480" w:lineRule="auto"/>
              <w:jc w:val="both"/>
              <w:rPr>
                <w:rFonts w:ascii="Arial" w:hAnsi="Arial" w:cs="Arial"/>
                <w:b/>
                <w:sz w:val="18"/>
                <w:szCs w:val="18"/>
              </w:rPr>
            </w:pPr>
            <w:r w:rsidRPr="00DF346C">
              <w:rPr>
                <w:rFonts w:ascii="Arial" w:hAnsi="Arial" w:cs="Arial"/>
                <w:sz w:val="18"/>
                <w:szCs w:val="18"/>
                <w:lang w:val="es-ES"/>
              </w:rPr>
              <w:t xml:space="preserve">Ver el programa de </w:t>
            </w:r>
            <w:proofErr w:type="spellStart"/>
            <w:r w:rsidRPr="00DF346C">
              <w:rPr>
                <w:rFonts w:ascii="Arial" w:hAnsi="Arial" w:cs="Arial"/>
                <w:sz w:val="18"/>
                <w:szCs w:val="18"/>
                <w:lang w:val="es-ES"/>
              </w:rPr>
              <w:t>Aprende</w:t>
            </w:r>
            <w:proofErr w:type="spellEnd"/>
            <w:r w:rsidRPr="00DF346C">
              <w:rPr>
                <w:rFonts w:ascii="Arial" w:hAnsi="Arial" w:cs="Arial"/>
                <w:sz w:val="18"/>
                <w:szCs w:val="18"/>
                <w:lang w:val="es-ES"/>
              </w:rPr>
              <w:t xml:space="preserve"> en casa y anotar lo que te parezca importante para el siguiente ejercicio que deberás hacer. </w:t>
            </w:r>
            <w:r w:rsidR="00DF346C" w:rsidRPr="00DF346C">
              <w:rPr>
                <w:rFonts w:ascii="Arial" w:hAnsi="Arial" w:cs="Arial"/>
                <w:sz w:val="18"/>
                <w:szCs w:val="18"/>
                <w:lang w:val="es-ES"/>
              </w:rPr>
              <w:t>Titulado “</w:t>
            </w:r>
            <w:r w:rsidR="00DF346C" w:rsidRPr="00DF346C">
              <w:rPr>
                <w:rFonts w:ascii="Arial" w:hAnsi="Arial" w:cs="Arial"/>
                <w:b/>
                <w:sz w:val="18"/>
                <w:szCs w:val="18"/>
              </w:rPr>
              <w:t>COMPORTAMIENTO</w:t>
            </w:r>
            <w:r w:rsidR="00DF346C" w:rsidRPr="00DF346C">
              <w:rPr>
                <w:rFonts w:ascii="Arial" w:hAnsi="Arial" w:cs="Arial"/>
                <w:b/>
                <w:sz w:val="18"/>
                <w:szCs w:val="18"/>
              </w:rPr>
              <w:t xml:space="preserve"> GRÁFICO DE UNA FUNCIÓN CUADRÁTICA</w:t>
            </w:r>
            <w:r w:rsidR="00DF346C" w:rsidRPr="00DF346C">
              <w:rPr>
                <w:rFonts w:ascii="Arial" w:hAnsi="Arial" w:cs="Arial"/>
                <w:b/>
                <w:sz w:val="18"/>
                <w:szCs w:val="18"/>
              </w:rPr>
              <w:t>”</w:t>
            </w:r>
            <w:r w:rsidR="00DF346C">
              <w:rPr>
                <w:rFonts w:ascii="Arial" w:hAnsi="Arial" w:cs="Arial"/>
                <w:b/>
                <w:sz w:val="18"/>
                <w:szCs w:val="18"/>
              </w:rPr>
              <w:t xml:space="preserve"> Realiza la actividad que te piden por favor.</w:t>
            </w:r>
          </w:p>
          <w:p w:rsidR="00DF346C" w:rsidRDefault="008F37AC" w:rsidP="00DF346C">
            <w:pPr>
              <w:spacing w:line="480" w:lineRule="auto"/>
              <w:jc w:val="both"/>
              <w:rPr>
                <w:rFonts w:ascii="Arial" w:hAnsi="Arial" w:cs="Arial"/>
                <w:b/>
                <w:sz w:val="18"/>
                <w:szCs w:val="18"/>
              </w:rPr>
            </w:pPr>
            <w:r>
              <w:rPr>
                <w:rFonts w:ascii="Arial" w:hAnsi="Arial" w:cs="Arial"/>
                <w:b/>
                <w:sz w:val="18"/>
                <w:szCs w:val="18"/>
              </w:rPr>
              <w:t>GRACIAS Y POR FAVOR SIGAN CUIDÁNDOSE.</w:t>
            </w:r>
          </w:p>
          <w:p w:rsidR="008F37AC" w:rsidRDefault="008F37AC" w:rsidP="00DF346C">
            <w:pPr>
              <w:spacing w:line="480" w:lineRule="auto"/>
              <w:jc w:val="both"/>
              <w:rPr>
                <w:rFonts w:ascii="Arial" w:hAnsi="Arial" w:cs="Arial"/>
                <w:b/>
                <w:sz w:val="18"/>
                <w:szCs w:val="18"/>
              </w:rPr>
            </w:pPr>
            <w:r>
              <w:rPr>
                <w:rFonts w:ascii="Arial" w:hAnsi="Arial" w:cs="Arial"/>
                <w:b/>
                <w:sz w:val="18"/>
                <w:szCs w:val="18"/>
              </w:rPr>
              <w:t xml:space="preserve">BUEN DÍA :) </w:t>
            </w:r>
            <w:bookmarkStart w:id="0" w:name="_GoBack"/>
            <w:bookmarkEnd w:id="0"/>
          </w:p>
          <w:p w:rsidR="00DF346C" w:rsidRPr="00DF346C" w:rsidRDefault="00DF346C" w:rsidP="00DF346C">
            <w:pPr>
              <w:spacing w:line="480" w:lineRule="auto"/>
              <w:jc w:val="both"/>
              <w:rPr>
                <w:rFonts w:ascii="Arial" w:hAnsi="Arial" w:cs="Arial"/>
                <w:b/>
                <w:sz w:val="18"/>
                <w:szCs w:val="18"/>
              </w:rPr>
            </w:pPr>
          </w:p>
          <w:p w:rsidR="00F654FA" w:rsidRPr="00A75E4F" w:rsidRDefault="00F654FA" w:rsidP="00DF346C">
            <w:pPr>
              <w:rPr>
                <w:rFonts w:ascii="Arial" w:hAnsi="Arial" w:cs="Arial"/>
              </w:rPr>
            </w:pPr>
          </w:p>
        </w:tc>
      </w:tr>
    </w:tbl>
    <w:p w:rsidR="00545A35" w:rsidRDefault="00545A35" w:rsidP="00F654FA"/>
    <w:sectPr w:rsidR="00545A35" w:rsidSect="00F654FA">
      <w:pgSz w:w="12240" w:h="15840"/>
      <w:pgMar w:top="851" w:right="104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4FA"/>
    <w:rsid w:val="003675E8"/>
    <w:rsid w:val="00545A35"/>
    <w:rsid w:val="008F37AC"/>
    <w:rsid w:val="00DF346C"/>
    <w:rsid w:val="00F654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4FA"/>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65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654FA"/>
    <w:rPr>
      <w:color w:val="0000FF" w:themeColor="hyperlink"/>
      <w:u w:val="single"/>
    </w:rPr>
  </w:style>
  <w:style w:type="paragraph" w:styleId="Textodeglobo">
    <w:name w:val="Balloon Text"/>
    <w:basedOn w:val="Normal"/>
    <w:link w:val="TextodegloboCar"/>
    <w:uiPriority w:val="99"/>
    <w:semiHidden/>
    <w:unhideWhenUsed/>
    <w:rsid w:val="00F654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54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4FA"/>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65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654FA"/>
    <w:rPr>
      <w:color w:val="0000FF" w:themeColor="hyperlink"/>
      <w:u w:val="single"/>
    </w:rPr>
  </w:style>
  <w:style w:type="paragraph" w:styleId="Textodeglobo">
    <w:name w:val="Balloon Text"/>
    <w:basedOn w:val="Normal"/>
    <w:link w:val="TextodegloboCar"/>
    <w:uiPriority w:val="99"/>
    <w:semiHidden/>
    <w:unhideWhenUsed/>
    <w:rsid w:val="00F654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54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323</Words>
  <Characters>1779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2020-11-20T18:46:00Z</dcterms:created>
  <dcterms:modified xsi:type="dcterms:W3CDTF">2020-11-20T19:38:00Z</dcterms:modified>
</cp:coreProperties>
</file>