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 w:after="160"/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autoSpaceDE w:val="0"/>
        <w:autoSpaceDN w:val="0"/>
      </w:pPr>
      <w:r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t xml:space="preserve">DISEÑO Y CREACIÓN PLÁSTICA </w:t>
      </w:r>
      <w:r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t>I</w:t>
      </w:r>
      <w:r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t>I</w:t>
      </w:r>
      <w:r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t>I</w:t>
      </w:r>
    </w:p>
    <w:p>
      <w:pPr>
        <w:jc w:val="right"/>
        <w:spacing w:lineRule="auto" w:line="259" w:after="160"/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autoSpaceDE w:val="0"/>
        <w:autoSpaceDN w:val="0"/>
      </w:pPr>
    </w:p>
    <w:p>
      <w:pPr>
        <w:jc w:val="right"/>
        <w:spacing w:lineRule="auto" w:line="259" w:after="160"/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autoSpaceDE w:val="0"/>
        <w:autoSpaceDN w:val="0"/>
      </w:pPr>
      <w:r>
        <w:rPr>
          <w:b w:val="0"/>
          <w:color w:val="FFFFFF"/>
          <w:sz w:val="40"/>
          <w:szCs w:val="40"/>
          <w14:textFill>
            <w14:gradFill w14:rotWithShape="1">
              <w14:gsLst>
                <w14:gs w14:pos="0">
                  <w14:schemeClr w14:val="accent5">
                    <w14:lumMod w14:val="50000"/>
                    <w14:shade w14:val="50196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  <w14:tint w14:val="60000"/>
                  </w14:schemeClr>
                </w14:gs>
              </w14:gsLst>
              <w14:lin w14:ang="5400000" w14:scaled="0"/>
            </w14:gradFill>
          </w14:textFill>
          <w14:reflection w14:algn="bl" w14:blurRad="6350" w14:dir="5400000" w14:fadeDir="5400000" w14:stA="53000" w14:endPos="36000" w14:sx="100000" w14:sy="-100000" w14:rotWithShape="false"/>
          <w:rFonts w:ascii="Berlin Sans FB" w:eastAsia="Berlin Sans FB" w:hAnsi="Berlin Sans FB" w:cs="Berlin Sans FB"/>
        </w:rPr>
        <w:t xml:space="preserve">Apreciados alumn@s:</w:t>
      </w:r>
      <w:r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t xml:space="preserve"> </w:t>
      </w:r>
    </w:p>
    <w:p>
      <w:pPr>
        <w:jc w:val="right"/>
        <w:spacing w:lineRule="auto" w:line="259" w:after="160"/>
        <w:rPr>
          <w:b w:val="1"/>
          <w:color w:val="FFFFFF"/>
          <w:sz w:val="40"/>
          <w:szCs w:val="40"/>
          <w14:textFill>
            <w14:solidFill>
              <w14:prstClr w14:val="white"/>
            </w14:solidFill>
          </w14:textFill>
          <w14:textOutline w14:w="6350" w14:cap="flat" w14:cmpd="sng">
            <w14:solidFill>
              <w14:schemeClr w14:val="accent2"/>
            </w14:solidFill>
            <w14:prstDash w14:val="solid"/>
            <w14:round/>
          </w14:textOutline>
          <w14:shadow w14:blurRad="0" w14:dist="38100" w14:dir="2700000" w14:sx="100000" w14:sy="100000" w14:kx="0" w14:ky="0" w14:algn="ctr">
            <w14:schemeClr w14:val="accent2"/>
          </w14:shadow>
          <w:rFonts w:ascii="Berlin Sans FB" w:eastAsia="Berlin Sans FB" w:hAnsi="Berlin Sans FB" w:cs="Berlin Sans FB"/>
        </w:rPr>
        <w:autoSpaceDE w:val="0"/>
        <w:autoSpaceDN w:val="0"/>
      </w:pPr>
    </w:p>
    <w:p>
      <w:pPr>
        <w:jc w:val="right"/>
        <w:spacing w:lineRule="auto" w:line="259" w:after="160"/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autoSpaceDE w:val="0"/>
        <w:autoSpaceDN w:val="0"/>
      </w:pPr>
      <w:r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t xml:space="preserve">Espero que el inicio de año los colme de paz y bien. Volvamos a andar por el camino de la creatividad y </w:t>
      </w:r>
      <w:r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t xml:space="preserve">replanteemos nuestras clases. Les invito a ponerse al corriente estas dos semanas y realicen lo atrasado por </w:t>
      </w:r>
      <w:r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t xml:space="preserve">favor. Les deseo lo mejor y que en casa haya felicidad y abundancia.  Estas son las actividades para esta </w:t>
      </w:r>
      <w:r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t xml:space="preserve">semana, por favor, la mayoría no ha entregadoactividades, lespido amablemente que comiencen a postearlas.</w:t>
      </w:r>
    </w:p>
    <w:p>
      <w:pPr>
        <w:jc w:val="right"/>
        <w:spacing w:lineRule="auto" w:line="259" w:after="160"/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shadow w14:blurRad="38100" w14:dist="19050" w14:dir="2700000" w14:sx="100000" w14:sy="100000" w14:kx="0" w14:ky="0" w14:algn="ctr">
            <w14:prstClr w14:val="black">
              <w14:alpha w14:val="60000"/>
            </w14:prstClr>
          </w14:shadow>
          <w:rFonts w:ascii="Berlin Sans FB" w:eastAsia="Berlin Sans FB" w:hAnsi="Berlin Sans FB" w:cs="Berlin Sans FB"/>
        </w:rPr>
        <w:autoSpaceDE w:val="0"/>
        <w:autoSpaceDN w:val="0"/>
      </w:pPr>
    </w:p>
    <w:p>
      <w:pPr>
        <w:jc w:val="right"/>
        <w:spacing w:lineRule="auto" w:line="259" w:after="160"/>
        <w:rPr>
          <w:b w:val="0"/>
          <w:sz w:val="28"/>
          <w:szCs w:val="28"/>
          <w14:textFill>
            <w14:solidFill>
              <w14:srgbClr w14:val="FF0066"/>
            </w14:solidFill>
          </w14:textFill>
          <w14:textOutline w14:w="0" w14:cap="flat">
            <w14:noFill/>
          </w14:textOutline>
          <w:rFonts w:ascii="Berlin Sans FB" w:eastAsia="Berlin Sans FB" w:hAnsi="Berlin Sans FB" w:cs="Berlin Sans FB"/>
        </w:rPr>
        <w:autoSpaceDE w:val="0"/>
        <w:autoSpaceDN w:val="0"/>
      </w:pPr>
      <w:r>
        <w:rPr>
          <w:b w:val="0"/>
          <w:color w:val="80007F"/>
          <w:sz w:val="28"/>
          <w:szCs w:val="28"/>
          <w14:textFill>
            <w14:solidFill>
              <w14:srgbClr w14:val="80007F"/>
            </w14:solidFill>
          </w14:textFill>
          <w14:textOutline w14:w="0" w14:cap="flat">
            <w14:noFill/>
          </w14:textOutline>
          <w:rFonts w:ascii="Berlin Sans FB" w:eastAsia="Berlin Sans FB" w:hAnsi="Berlin Sans FB" w:cs="Berlin Sans FB"/>
        </w:rPr>
        <w:t xml:space="preserve">Vamos a recuperar estos días de clase, poco a poco. Por ahora te invito a ponerte al corriente con lo atrasado .</w:t>
      </w:r>
    </w:p>
    <w:tbl>
      <w:tblID w:val="0"/>
      <w:tblPr>
        <w:tblStyle w:val="PO116"/>
        <w:tblCellMar>
          <w:left w:w="108" w:type="dxa"/>
          <w:top w:w="0" w:type="dxa"/>
          <w:right w:w="108" w:type="dxa"/>
          <w:bottom w:w="0" w:type="dxa"/>
        </w:tblCellMar>
        <w:tblW w:w="0" w:type="auto"/>
        <w:jc w:val="center"/>
        <w:tblLook w:val="0004A0" w:firstRow="1" w:lastRow="0" w:firstColumn="1" w:lastColumn="0" w:noHBand="0" w:noVBand="1"/>
        <w:tblLayout w:type="auto"/>
      </w:tblPr>
      <w:tblGrid>
        <w:gridCol w:w="2266"/>
        <w:gridCol w:w="11528"/>
      </w:tblGrid>
      <w:tr>
        <w:trPr>
          <w:trHeight w:hRule="atleast" w:val="875"/>
        </w:trPr>
        <w:tc>
          <w:tcPr>
            <w:tcW w:type="dxa" w:w="13794"/>
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<w:vAlign w:val="center"/>
            <w:gridSpan w:val="2"/>
            <w:tcBorders>
              <w:bottom w:val="single" w:color="ED7D31" w:sz="4"/>
              <w:left w:val="single" w:color="ED7D31" w:sz="4"/>
              <w:right w:val="single" w:color="ED7D31" w:sz="4"/>
              <w:top w:val="single" w:color="ED7D31" w:sz="4"/>
            </w:tcBorders>
            <w:shd w:val="clear" w:color="000000" w:fill="CC0066"/>
          </w:tcPr>
          <w:p>
            <w:pPr>
              <w:jc w:val="center"/>
              <w:spacing w:lineRule="auto" w:line="240" w:after="0"/>
              <w:rPr>
                <w:b w:val="0"/>
                <w:color w:val="80007F"/>
                <w:sz w:val="40"/>
                <w:szCs w:val="40"/>
                <w:rFonts w:ascii="Berlin Sans FB Demi" w:eastAsia="Berlin Sans FB Demi" w:hAnsi="Berlin Sans FB Demi" w:cs="Berlin Sans FB Demi"/>
              </w:rPr>
              <w:autoSpaceDE w:val="0"/>
              <w:autoSpaceDN w:val="0"/>
            </w:pPr>
            <w:r>
              <w:rPr>
                <w:b w:val="0"/>
                <w:color w:val="80007F"/>
                <w:sz w:val="40"/>
                <w:szCs w:val="40"/>
                <w:rFonts w:ascii="Berlin Sans FB Demi" w:eastAsia="Berlin Sans FB Demi" w:hAnsi="Berlin Sans FB Demi" w:cs="Berlin Sans FB Demi"/>
              </w:rPr>
              <w:t xml:space="preserve">Tecnología III</w:t>
            </w:r>
          </w:p>
        </w:tc>
      </w:tr>
      <w:tr>
        <w:trPr>
          <w:trHeight w:hRule="atleast" w:val="94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F4B183" w:sz="4"/>
              <w:left w:val="single" w:color="F4B183" w:sz="4"/>
              <w:right w:val="nil" w:color="auto"/>
              <w:top w:val="single" w:color="ED7D31" w:sz="4"/>
            </w:tcBorders>
            <w:shd w:val="clear" w:color="000000" w:fill="F5DBE8"/>
          </w:tcPr>
          <w:p>
            <w:pPr>
              <w:jc w:val="center"/>
              <w:spacing w:lineRule="auto" w:line="240" w:after="0"/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>Periodo</w:t>
            </w:r>
          </w:p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ED7D31" w:sz="4"/>
            </w:tcBorders>
            <w:shd w:val="clear" w:color="000000" w:fill="F5DBE8"/>
          </w:tcPr>
          <w:p>
            <w:pPr>
              <w:jc w:val="center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>Actividad</w:t>
            </w:r>
          </w:p>
        </w:tc>
      </w:tr>
      <w:tr>
        <w:trPr>
          <w:trHeight w:hRule="atleast" w:val="2908"/>
        </w:trPr>
        <w:tc>
          <w:tcPr>
            <w:tcW w:type="dxa" w:w="2266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center"/>
            <w:vMerge w:val="restart"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  <w:shd w:val="clear" w:color="000000" w:fill="FAECF3"/>
          </w:tcPr>
          <w:p>
            <w:pPr>
              <w:jc w:val="both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center"/>
              <w:spacing w:lineRule="auto" w:line="240" w:after="0"/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11 al 15 de </w:t>
            </w:r>
            <w:r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enero del 2021</w:t>
            </w:r>
          </w:p>
        </w:tc>
        <w:tc>
          <w:tcPr>
            <w:tcW w:type="dxa" w:w="11528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  <w:shd w:val="clear" w:color="000000" w:fill="FAECF3"/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Ver en Aprende en casa II, 3º de secundaria en esta semana la asignatura de Tecnología. 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Los videos de esta semana presentarán los temas:</w:t>
            </w:r>
          </w:p>
          <w:p>
            <w:pPr>
              <w:numPr>
                <w:ilvl w:val="0"/>
                <w:numId w:val="1"/>
              </w:numPr>
              <w:jc w:val="both"/>
              <w:spacing w:lineRule="auto" w:line="240" w:after="0"/>
              <w:contextualSpacing w:val="1"/>
              <w:ind w:left="720" w:hanging="36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La innovación y el cambio técnico</w:t>
            </w:r>
          </w:p>
          <w:p>
            <w:pPr>
              <w:numPr>
                <w:ilvl w:val="0"/>
                <w:numId w:val="1"/>
              </w:numPr>
              <w:jc w:val="both"/>
              <w:spacing w:lineRule="auto" w:line="240" w:after="0"/>
              <w:contextualSpacing w:val="1"/>
              <w:ind w:left="720" w:hanging="36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Las técnicas en los campos tecnológicos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contextualSpacing w:val="1"/>
              <w:ind w:left="720" w:firstLine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Se transmitirán respectivamente 12 y 13 de enero. No olvides presentar las actividades que se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sugieren y tu reporte donde redactes lo que aprendiste y lo que no entendiste. Recuerda tener a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la mano tus dudas para nuestro trabajo en meet.</w:t>
            </w:r>
          </w:p>
        </w:tc>
      </w:tr>
      <w:tr>
        <w:trPr>
          <w:trHeight w:hRule="atleast" w:val="56"/>
        </w:trPr>
        <w:tc>
          <w:tcPr>
            <w:tcW w:type="dxa" w:w="2266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center"/>
            <w:vMerge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  <w:shd w:val="clear" w:color="000000" w:fill="FAECF3"/>
          </w:tcPr>
          <w:p/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  <w:shd w:val="clear" w:color="000000" w:fill="F5DBE8"/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Realiza la siguiente lectura para reforzar los contenidos de la programación. Realiza las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actividades: Libro Bloque 2 fecha actual. Lo encontrarás en classroom, materiales.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Evaluación: Rúbrica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Recuerda ilustrar.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No olvides terminar lo atrasado.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</w:tc>
      </w:tr>
      <w:tr>
        <w:trPr>
          <w:trHeight w:hRule="atleast" w:val="2992"/>
        </w:trPr>
        <w:tc>
          <w:tcPr>
            <w:tcW w:type="dxa" w:w="1379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center"/>
            <w:gridSpan w:val="2"/>
            <w:tcBorders>
              <w:bottom w:val="single" w:color="F4B183" w:sz="4"/>
              <w:left w:val="single" w:color="F4B183" w:sz="4"/>
              <w:right w:val="single" w:color="F4B183" w:sz="4"/>
              <w:top w:val="single" w:color="F4B183" w:sz="4"/>
            </w:tcBorders>
            <w:shd w:val="clear" w:color="C5E0B4" w:themeColor="accent6" w:themeTint="66" w:fill="C5E0B4" w:themeFill="accent6" w:themeFillTint="66"/>
          </w:tcPr>
          <w:p>
            <w:pPr>
              <w:jc w:val="both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center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autoSpaceDE w:val="0"/>
              <w:autoSpaceDN w:val="0"/>
            </w:pPr>
            <w:r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PROYECTO DEL MES DE ENERO: </w:t>
            </w:r>
            <w:r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>Scratch</w:t>
            </w:r>
          </w:p>
          <w:p>
            <w:pPr>
              <w:jc w:val="center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autoSpaceDE w:val="0"/>
              <w:autoSpaceDN w:val="0"/>
            </w:pPr>
          </w:p>
          <w:p>
            <w:pPr>
              <w:jc w:val="center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 xml:space="preserve">Observa el video y vamos a hacer una hermosa pintura de fondo negro. Puedes usar la técnica de scratch o darte </w:t>
            </w:r>
            <w:r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 xml:space="preserve">alguna idea con los trabajos que observes en el video.</w:t>
            </w:r>
          </w:p>
          <w:p>
            <w:pPr>
              <w:jc w:val="both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              </w:t>
            </w:r>
          </w:p>
          <w:p>
            <w:pPr>
              <w:jc w:val="both"/>
              <w:spacing w:lineRule="auto" w:line="240" w:after="0"/>
              <w:rPr>
                <w:b w:val="0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</w:tc>
      </w:tr>
      <w:tr>
        <w:trPr>
          <w:trHeight w:hRule="atleast" w:val="1274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</w:tcPr>
          <w:p>
            <w:pPr>
              <w:jc w:val="both"/>
              <w:spacing w:lineRule="auto" w:line="240" w:after="0"/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18 al 22 de </w:t>
            </w:r>
            <w:r>
              <w:rPr>
                <w:b w:val="1"/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enero del 2021</w:t>
            </w:r>
          </w:p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numPr>
                <w:ilvl w:val="0"/>
                <w:numId w:val="1"/>
              </w:numPr>
              <w:jc w:val="both"/>
              <w:spacing w:lineRule="auto" w:line="240" w:after="0"/>
              <w:contextualSpacing w:val="1"/>
              <w:ind w:left="720" w:hanging="36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Ver en Aprende en casa II,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>3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º de secundaria en esta semana la asignatura de Tecnología. 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Los videos de esta semana presentarán los temas: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numPr>
                <w:ilvl w:val="0"/>
                <w:numId w:val="1"/>
              </w:numPr>
              <w:jc w:val="both"/>
              <w:spacing w:lineRule="auto" w:line="240" w:after="0"/>
              <w:contextualSpacing w:val="1"/>
              <w:ind w:left="720" w:hanging="36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 xml:space="preserve">Los materiales en los sistemas técnicos y su i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mpacto de la técnica en la naturaleza</w:t>
            </w:r>
          </w:p>
          <w:p>
            <w:pPr>
              <w:numPr>
                <w:ilvl w:val="0"/>
                <w:numId w:val="1"/>
              </w:numPr>
              <w:jc w:val="both"/>
              <w:spacing w:lineRule="auto" w:line="240" w:after="0"/>
              <w:contextualSpacing w:val="1"/>
              <w:ind w:left="720" w:hanging="36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  <w:lang w:val="es-ES"/>
              </w:rPr>
              <w:t xml:space="preserve">Costos ambientales y beneficios sociales de los sistemas técnicos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contextualSpacing w:val="1"/>
              <w:ind w:left="720" w:firstLine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Se transmitirán respectivamente 19 y 20 de enero. No olvides presentar las actividades que se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sugieren y tu reporte donde redactes lo que aprendiste y lo que no entendiste. Recuerda tener a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la mano tus dudas para nuestro trabajo en meet.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</w:tc>
      </w:tr>
      <w:tr>
        <w:trPr>
          <w:trHeight w:hRule="atleast" w:val="39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</w:tcPr>
          <w:p/>
        </w:tc>
        <w:tc>
          <w:tcPr>
            <w:tcW w:type="dxa" w:w="11528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  <w:shd w:val="clear" w:color="000000" w:fill="FAECF3"/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Realizar las actividades sugeridas durante el programa. Te recomiendo que, en caso de no haber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actividad, contestes en una hoja de tu cuaderno de experiencias o carpeta de experiencias tres </w:t>
            </w: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 xml:space="preserve">preguntas: ¿Qué vi? ¿Qué aprendí? ¿Qué no entendí? No te olvides de ilustrar.</w:t>
            </w: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</w:tc>
      </w:tr>
      <w:tr>
        <w:trPr>
          <w:trHeight w:hRule="atleast" w:val="396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</w:tcPr>
          <w:p/>
        </w:tc>
        <w:tc>
          <w:tcPr>
            <w:tcW w:type="dxa" w:w="1152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autoSpaceDE w:val="0"/>
              <w:autoSpaceDN w:val="0"/>
            </w:pPr>
            <w:r>
              <w:rPr>
                <w:color w:val="80007F"/>
                <w:sz w:val="28"/>
                <w:szCs w:val="28"/>
                <w:rFonts w:ascii="Berlin Sans FB" w:eastAsia="Berlin Sans FB" w:hAnsi="Berlin Sans FB" w:cs="Berlin Sans FB"/>
              </w:rPr>
              <w:t>Gracias.</w:t>
            </w:r>
          </w:p>
        </w:tc>
      </w:tr>
      <w:tr>
        <w:trPr>
          <w:trHeight w:hRule="atleast" w:val="58"/>
        </w:trPr>
        <w:tc>
          <w:tcPr>
            <w:tcW w:type="dxa" w:w="226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F4B183" w:sz="4"/>
              <w:left w:val="single" w:color="F4B183" w:sz="4"/>
              <w:right w:val="nil" w:color="auto"/>
              <w:top w:val="single" w:color="F4B183" w:sz="4"/>
            </w:tcBorders>
          </w:tcPr>
          <w:p/>
        </w:tc>
        <w:tc>
          <w:tcPr>
            <w:tcW w:type="dxa" w:w="11528"/>
            <w:vAlign w:val="center"/>
            <w:tcBorders>
              <w:bottom w:val="single" w:color="F4B183" w:sz="4"/>
              <w:left w:val="nil" w:color="auto"/>
              <w:right w:val="single" w:color="F4B183" w:sz="4"/>
              <w:top w:val="single" w:color="F4B183" w:sz="4"/>
            </w:tcBorders>
          </w:tcPr>
          <w:p>
            <w:pPr>
              <w:jc w:val="both"/>
              <w:spacing w:lineRule="auto" w:line="240" w:after="0"/>
              <w:rPr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autoSpaceDE w:val="0"/>
              <w:autoSpaceDN w:val="0"/>
            </w:pPr>
          </w:p>
        </w:tc>
      </w:tr>
      <w:tr>
        <w:trPr/>
        <w:tc>
          <w:tcPr>
            <w:tcW w:type="dxa" w:w="1379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F4B183" w:sz="4"/>
              <w:left w:val="single" w:color="F4B183" w:sz="4"/>
              <w:right w:val="single" w:color="F4B183" w:sz="4"/>
              <w:top w:val="single" w:color="F4B183" w:sz="4"/>
            </w:tcBorders>
          </w:tcPr>
          <w:p>
            <w:pPr>
              <w:jc w:val="both"/>
              <w:spacing w:lineRule="auto" w:line="240" w:after="0"/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autoSpaceDE w:val="0"/>
              <w:autoSpaceDN w:val="0"/>
            </w:pPr>
          </w:p>
        </w:tc>
      </w:tr>
      <w:tr>
        <w:trPr>
          <w:trHeight w:hRule="atleast" w:val="0"/>
        </w:trPr>
        <w:tc>
          <w:tcPr>
            <w:tcW w:type="dxa" w:w="1379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center"/>
            <w:gridSpan w:val="2"/>
            <w:tcBorders>
              <w:bottom w:val="single" w:color="F4B183" w:sz="4"/>
              <w:left w:val="single" w:color="F4B183" w:sz="4"/>
              <w:right w:val="single" w:color="F4B183" w:sz="4"/>
              <w:top w:val="single" w:color="F4B183" w:sz="4"/>
            </w:tcBorders>
            <w:shd w:val="clear" w:color="000000" w:fill="FAECF3"/>
          </w:tcPr>
          <w:p>
            <w:pPr>
              <w:jc w:val="both"/>
              <w:spacing w:lineRule="auto" w:line="240" w:after="0"/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autoSpaceDE w:val="0"/>
              <w:autoSpaceDN w:val="0"/>
            </w:pPr>
            <w:r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t xml:space="preserve">JUNTA MEET:</w:t>
            </w:r>
            <w:r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  <w:lang w:val="es-ES"/>
              </w:rPr>
              <w:t xml:space="preserve"> miércoles 20</w:t>
            </w:r>
            <w:r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t xml:space="preserve"> de enero del 2021, 11:00 hrs. Yo les aviso cualquier cambio con sus jefes de </w:t>
            </w:r>
            <w:r>
              <w:rPr>
                <w:b w:val="1"/>
                <w:color w:val="80007F"/>
                <w:sz w:val="28"/>
                <w:szCs w:val="28"/>
                <w:rFonts w:ascii="Hobo Std" w:eastAsia="맑은 고딕" w:hAnsi="맑은 고딕" w:cs="맑은 고딕" w:eastAsiaTheme="minorHAnsi" w:cstheme="minorBidi"/>
              </w:rPr>
              <w:t xml:space="preserve">grupo. </w:t>
            </w:r>
          </w:p>
        </w:tc>
      </w:tr>
    </w:tbl>
    <w:p>
      <w:pPr>
        <w:jc w:val="both"/>
        <w:spacing w:lineRule="auto" w:line="259" w:after="160"/>
        <w:rPr>
          <w:color w:val="80007F"/>
          <w:sz w:val="28"/>
          <w:szCs w:val="28"/>
          <w:rFonts w:ascii="Berlin Sans FB" w:eastAsia="Berlin Sans FB" w:hAnsi="Berlin Sans FB" w:cs="Berlin Sans FB"/>
        </w:rPr>
        <w:autoSpaceDE w:val="0"/>
        <w:autoSpaceDN w:val="0"/>
      </w:pPr>
    </w:p>
    <w:p>
      <w:pPr>
        <w:jc w:val="both"/>
        <w:spacing w:lineRule="auto" w:line="259" w:after="160"/>
        <w:rPr>
          <w:color w:val="80007F"/>
          <w:sz w:val="28"/>
          <w:szCs w:val="28"/>
          <w:rFonts w:ascii="Berlin Sans FB" w:eastAsia="Berlin Sans FB" w:hAnsi="Berlin Sans FB" w:cs="Berlin Sans FB"/>
        </w:rPr>
        <w:autoSpaceDE w:val="0"/>
        <w:autoSpaceDN w:val="0"/>
      </w:pPr>
      <w:r>
        <w:rPr>
          <w:color w:val="80007F"/>
          <w:sz w:val="28"/>
          <w:szCs w:val="28"/>
          <w:rFonts w:ascii="Berlin Sans FB" w:eastAsia="Berlin Sans FB" w:hAnsi="Berlin Sans FB" w:cs="Berlin Sans FB"/>
        </w:rPr>
        <w:t xml:space="preserve">Con toda la energía del mundo te mando un fuerte ABRAZO y un deseo de paz, amor, bien, salud, éxito para este </w:t>
      </w:r>
      <w:r>
        <w:rPr>
          <w:color w:val="80007F"/>
          <w:sz w:val="28"/>
          <w:szCs w:val="28"/>
          <w:rFonts w:ascii="Berlin Sans FB" w:eastAsia="Berlin Sans FB" w:hAnsi="Berlin Sans FB" w:cs="Berlin Sans FB"/>
        </w:rPr>
        <w:t>2021.</w:t>
      </w:r>
    </w:p>
    <w:p>
      <w:pPr>
        <w:jc w:val="both"/>
        <w:spacing w:lineRule="auto" w:line="259" w:after="160"/>
        <w:rPr>
          <w:color w:val="80007F"/>
          <w:sz w:val="28"/>
          <w:szCs w:val="28"/>
          <w:rFonts w:ascii="Berlin Sans FB" w:eastAsia="Berlin Sans FB" w:hAnsi="Berlin Sans FB" w:cs="Berlin Sans FB"/>
        </w:rPr>
        <w:autoSpaceDE w:val="0"/>
        <w:autoSpaceDN w:val="0"/>
      </w:pPr>
      <w:r>
        <w:rPr>
          <w:color w:val="80007F"/>
          <w:sz w:val="28"/>
          <w:szCs w:val="28"/>
          <w:rFonts w:ascii="Berlin Sans FB" w:eastAsia="Berlin Sans FB" w:hAnsi="Berlin Sans FB" w:cs="Berlin Sans FB"/>
        </w:rPr>
        <w:t xml:space="preserve">Profesora Elsa Villaseñor Franco</w:t>
      </w:r>
    </w:p>
    <w:p>
      <w:pPr>
        <w:jc w:val="both"/>
        <w:spacing w:lineRule="auto" w:line="259" w:after="160"/>
        <w:rPr>
          <w:color w:val="80007F"/>
          <w:sz w:val="28"/>
          <w:szCs w:val="28"/>
          <w:rFonts w:ascii="Berlin Sans FB" w:eastAsia="Berlin Sans FB" w:hAnsi="Berlin Sans FB" w:cs="Berlin Sans FB"/>
        </w:rPr>
        <w:autoSpaceDE w:val="0"/>
        <w:autoSpaceDN w:val="0"/>
      </w:pPr>
      <w:r>
        <w:rPr>
          <w:color w:val="80007F"/>
          <w:sz w:val="28"/>
          <w:szCs w:val="28"/>
          <w:rFonts w:ascii="Berlin Sans FB" w:eastAsia="Berlin Sans FB" w:hAnsi="Berlin Sans FB" w:cs="Berlin Sans FB"/>
        </w:rPr>
        <w:t xml:space="preserve">PD Por favor no te atrases. Gracias.</w:t>
      </w:r>
    </w:p>
    <w:p>
      <w:pPr>
        <w:jc w:val="both"/>
        <w:spacing w:lineRule="auto" w:line="259" w:after="160"/>
        <w:rPr>
          <w:color w:val="auto"/>
          <w:sz w:val="22"/>
          <w:szCs w:val="22"/>
          <w:rFonts w:ascii="맑은 고딕" w:eastAsia="맑은 고딕" w:hAnsi="맑은 고딕" w:cs="맑은 고딕" w:asciiTheme="minorHAnsi" w:eastAsiaTheme="minorHAnsi" w:hAnsiTheme="minorHAnsi" w:cstheme="minorBidi"/>
        </w:rPr>
        <w:autoSpaceDE w:val="0"/>
        <w:autoSpaceDN w:val="0"/>
      </w:pPr>
    </w:p>
    <w:p>
      <w:pPr>
        <w:spacing w:lineRule="auto" w:line="259"/>
        <w:rPr>
          <w:color w:val="auto"/>
          <w:sz w:val="20"/>
          <w:szCs w:val="20"/>
          <w:rFonts w:ascii="Segoe UI" w:eastAsia="Segoe UI" w:hAnsi="Segoe UI" w:cs="Segoe UI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6838" w:h="11906" w:orient="landscape"/>
      <w:pgMar w:top="1440" w:left="1440" w:bottom="1440" w:right="170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tab"/>
      <w:pPr>
        <w:ind w:left="720" w:hanging="360"/>
        <w:rPr/>
      </w:pPr>
      <w:rPr>
        <w:rFonts w:ascii="Segoe UI" w:eastAsia="Segoe UI" w:hAnsi="Segoe UI" w:cs="Segoe UI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Segoe UI" w:eastAsia="Segoe UI" w:hAnsi="Segoe UI" w:cs="Segoe UI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Segoe UI" w:eastAsia="Segoe UI" w:hAnsi="Segoe UI" w:cs="Segoe UI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egoe UI" w:eastAsia="Segoe UI" w:hAnsi="Segoe UI" w:cs="Segoe UI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Segoe UI" w:eastAsia="Segoe UI" w:hAnsi="Segoe UI" w:cs="Segoe UI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Segoe UI" w:eastAsia="Segoe UI" w:hAnsi="Segoe UI" w:cs="Segoe UI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egoe UI" w:eastAsia="Segoe UI" w:hAnsi="Segoe UI" w:cs="Segoe UI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Segoe UI" w:eastAsia="Segoe UI" w:hAnsi="Segoe UI" w:cs="Segoe UI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Segoe UI" w:eastAsia="Segoe UI" w:hAnsi="Segoe UI" w:cs="Segoe UI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0"/>
      <w:szCs w:val="20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0"/>
      <w:szCs w:val="20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caps w:val="1"/>
      </w:rPr>
      <w:tcPr>
        <w:tcBorders>
          <w:left w:val="nil"/>
        </w:tcBorders>
      </w:tcPr>
    </w:tblStylePr>
    <w:tblStylePr w:type="lastRow">
      <w:rPr>
        <w:b w:val="1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2E75B5" w:themeColor="accent1" w:themeShade="BE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C5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B7B7B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2F5496" w:themeColor="accent5" w:themeShade="BE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538135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2E75B5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C5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B7B7B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2F5496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538135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142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160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Gustav Segelflugzeug</dc:creator>
  <cp:lastModifiedBy>Gustav Segelflugzeug</cp:lastModifiedBy>
  <cp:version>9.102.62.42430</cp:version>
</cp:coreProperties>
</file>